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440101-2025-14017</w:t>
      </w:r>
    </w:p>
    <w:p>
      <w:pPr>
        <w:pStyle w:val="null3"/>
        <w:jc w:val="center"/>
        <w:outlineLvl w:val="3"/>
      </w:pPr>
      <w:r>
        <w:rPr>
          <w:sz w:val="24"/>
          <w:b/>
        </w:rPr>
        <w:t>采购项目编号：</w:t>
      </w:r>
      <w:r>
        <w:rPr>
          <w:sz w:val="24"/>
          <w:b/>
        </w:rPr>
        <w:t>GZCQC2500HG06016</w:t>
      </w:r>
    </w:p>
    <w:p>
      <w:pPr>
        <w:pStyle w:val="null3"/>
        <w:jc w:val="center"/>
        <w:outlineLvl w:val="3"/>
      </w:pPr>
      <w:r>
        <w:rPr>
          <w:sz w:val="24"/>
          <w:b/>
        </w:rPr>
        <w:t>项目名称：</w:t>
      </w:r>
      <w:r>
        <w:rPr>
          <w:sz w:val="24"/>
          <w:b/>
        </w:rPr>
        <w:t>市交通技师学院智能网联与新能源汽车专业群实训室建设项目（市交通技师学院2025年汽车产业系校企合作教学耗材购置项目）(二次)</w:t>
      </w:r>
    </w:p>
    <w:p>
      <w:pPr>
        <w:pStyle w:val="null3"/>
        <w:jc w:val="center"/>
        <w:outlineLvl w:val="3"/>
      </w:pPr>
      <w:r>
        <w:rPr>
          <w:sz w:val="24"/>
          <w:b/>
        </w:rPr>
        <w:t>采购人：</w:t>
      </w:r>
      <w:r>
        <w:rPr>
          <w:sz w:val="24"/>
          <w:b/>
        </w:rPr>
        <w:t>广州市交通技师学院（广州市交通高级技工学校）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广州市交通技师学院（广州市交通高级技工学校）</w:t>
      </w:r>
      <w:r>
        <w:rPr/>
        <w:t>的委托，采用</w:t>
      </w:r>
      <w:r>
        <w:rPr/>
        <w:t>公开招标</w:t>
      </w:r>
      <w:r>
        <w:rPr/>
        <w:t>方式组织采购</w:t>
      </w:r>
      <w:r>
        <w:rPr/>
        <w:t>市交通技师学院智能网联与新能源汽车专业群实训室建设项目（市交通技师学院2025年汽车产业系校企合作教学耗材购置项目）(二次)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市交通技师学院智能网联与新能源汽车专业群实训室建设项目（市交通技师学院2025年汽车产业系校企合作教学耗材购置项目）(二次)</w:t>
      </w:r>
    </w:p>
    <w:p>
      <w:pPr>
        <w:pStyle w:val="null3"/>
        <w:ind w:firstLine="480"/>
      </w:pPr>
      <w:r>
        <w:rPr/>
        <w:t>采购计划编号：</w:t>
      </w:r>
      <w:r>
        <w:rPr/>
        <w:t>440101-2025-14017</w:t>
      </w:r>
    </w:p>
    <w:p>
      <w:pPr>
        <w:pStyle w:val="null3"/>
        <w:ind w:firstLine="480"/>
      </w:pPr>
      <w:r>
        <w:rPr/>
        <w:t>采购项目编号：</w:t>
      </w:r>
      <w:r>
        <w:rPr/>
        <w:t>GZCQC2500HG06016</w:t>
      </w:r>
    </w:p>
    <w:p>
      <w:pPr>
        <w:pStyle w:val="null3"/>
        <w:ind w:firstLine="480"/>
      </w:pPr>
      <w:r>
        <w:rPr/>
        <w:t>采购方式：</w:t>
      </w:r>
      <w:r>
        <w:rPr/>
        <w:t>公开招标</w:t>
      </w:r>
    </w:p>
    <w:p>
      <w:pPr>
        <w:pStyle w:val="null3"/>
        <w:ind w:firstLine="480"/>
      </w:pPr>
      <w:r>
        <w:rPr/>
        <w:t>预算金额：</w:t>
      </w:r>
      <w:r>
        <w:rPr/>
        <w:t>294,307.40</w:t>
      </w:r>
      <w:r>
        <w:rPr/>
        <w:t>元</w:t>
      </w:r>
    </w:p>
    <w:p>
      <w:pPr>
        <w:pStyle w:val="null3"/>
        <w:outlineLvl w:val="3"/>
      </w:pPr>
      <w:r>
        <w:rPr>
          <w:sz w:val="24"/>
          <w:b/>
        </w:rPr>
        <w:t>2.项目内容及需求情况（采购项目技术规格、参数及要求）</w:t>
      </w:r>
    </w:p>
    <w:p>
      <w:pPr>
        <w:pStyle w:val="null3"/>
      </w:pPr>
      <w:r>
        <w:rPr/>
        <w:t>采购包1(市交通技师学院智能网联与新能源汽车专业群实训室建设项目（市交通技师学院2025年汽车产业系校企合作教学耗材购置项目）):</w:t>
      </w:r>
    </w:p>
    <w:p>
      <w:pPr>
        <w:pStyle w:val="null3"/>
      </w:pPr>
      <w:r>
        <w:rPr/>
        <w:t>采购包预算金额：294,307.40元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车辆附属设施及零部件</w:t>
            </w:r>
          </w:p>
        </w:tc>
        <w:tc>
          <w:tcPr>
            <w:tcW w:type="dxa" w:w="2052"/>
          </w:tcPr>
          <w:p>
            <w:pPr>
              <w:pStyle w:val="null3"/>
            </w:pPr>
            <w:r>
              <w:rPr/>
              <w:t>市交通技师学院智能网联与新能源汽车专业群实训室建设项目（市交通技师学院2025年汽车产业系校企合作教学耗材购置项目）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294,307.40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合同履行期限：合同签订之日起30天内（完成供货、安装、调试和验收并交付使用）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采购包1（市交通技师学院智能网联与新能源汽车专业群实训室建设项目（市交通技师学院2025年汽车产业系校企合作教学耗材购置项目））：</w:t>
      </w:r>
      <w:r>
        <w:rPr/>
        <w:t>本项目不属于专门面向中小微企业采购的项目。</w:t>
      </w:r>
    </w:p>
    <w:p>
      <w:pPr>
        <w:pStyle w:val="null3"/>
        <w:outlineLvl w:val="3"/>
      </w:pPr>
      <w:r>
        <w:rPr>
          <w:sz w:val="24"/>
          <w:b/>
        </w:rPr>
        <w:t>3.本项目特定的资格要求：</w:t>
      </w:r>
    </w:p>
    <w:p>
      <w:pPr>
        <w:pStyle w:val="null3"/>
      </w:pPr>
      <w:r>
        <w:rPr/>
        <w:t>采购包1（市交通技师学院智能网联与新能源汽车专业群实训室建设项目（市交通技师学院2025年汽车产业系校企合作教学耗材购置项目））：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广州市交通技师学院（广州市交通高级技工学校）</w:t>
      </w:r>
    </w:p>
    <w:p>
      <w:pPr>
        <w:pStyle w:val="null3"/>
        <w:ind w:firstLine="480"/>
      </w:pPr>
      <w:r>
        <w:rPr/>
        <w:t xml:space="preserve"> 地址：</w:t>
      </w:r>
      <w:r>
        <w:rPr/>
        <w:t>广州市增城区科教大道136号</w:t>
      </w:r>
    </w:p>
    <w:p>
      <w:pPr>
        <w:pStyle w:val="null3"/>
        <w:ind w:firstLine="480"/>
      </w:pPr>
      <w:r>
        <w:rPr/>
        <w:t xml:space="preserve"> 联系方式：</w:t>
      </w:r>
      <w:r>
        <w:rPr/>
        <w:t>020-85830899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广州市越秀区沿江中路298号中区十三楼自编1312房</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（一）项目名称：市交通技师学院智能网联与新能源汽车专业群实训室建设项目（市交通技师学院2025年汽车产业系校企合作教学耗材购置项目）。</w:t>
      </w:r>
    </w:p>
    <w:p>
      <w:pPr>
        <w:pStyle w:val="null3"/>
        <w:ind w:firstLine="420"/>
        <w:jc w:val="left"/>
      </w:pPr>
      <w:r>
        <w:rPr>
          <w:sz w:val="24"/>
        </w:rPr>
        <w:t>（二）项目属性：货物类。</w:t>
      </w:r>
    </w:p>
    <w:p>
      <w:pPr>
        <w:pStyle w:val="null3"/>
        <w:ind w:firstLine="420"/>
        <w:jc w:val="left"/>
      </w:pPr>
      <w:r>
        <w:rPr>
          <w:sz w:val="24"/>
        </w:rPr>
        <w:t>（三）★最高限价：294307.40元，凡超过最高限价（含“二、具体采购清单”中的“最高限价”）的投标均视为无效投标。最高限价为包干价，该包干价为中标人按照合同约定完成合同全部义务后所适用的总价格，包括但不限于中标人设计、安装、随机零配件、标配工具、运输保险、调试、培训、质保期服务、技术服务费、技术人员的工勤费用（包括工资、福利、交通、住宿、通讯费用等）、各项税费及合同实施过程中不可预见费用及合同包含的所有风险（包括但不限于国家和地方的法律法规政策变动风险、市场价格波动风险等）等项目相关的一切费用。采购人无需另行支付任何费用。在实际合同履行过程中，如果中标人未完全履行合同义务或履行的合同义务不符合约定的，则未履行或履行不符合合同约定的内容所对应的价款由采购人直接从上述约定的包干价中扣除。如果中标人签署合同后，在供货、安装等工作中出现货物的任何遗漏，均由中标人无条件免费提供，采购人将不再支付任何费用。</w:t>
      </w:r>
    </w:p>
    <w:p>
      <w:pPr>
        <w:pStyle w:val="null3"/>
        <w:ind w:firstLine="420"/>
        <w:jc w:val="both"/>
      </w:pPr>
      <w:r>
        <w:rPr>
          <w:sz w:val="24"/>
        </w:rPr>
        <w:t>（四）★本项目核心产品为“二、具体采购清单”序号128的“超声波模块”（多家投标人提供的核心产品中任意一个产品品牌相同的，按一家投标人计算）。投标人必须在投标文件中填写所投核心产品的品牌，否则按无效投标处理。</w:t>
      </w:r>
    </w:p>
    <w:p>
      <w:pPr>
        <w:pStyle w:val="null3"/>
        <w:ind w:firstLine="420"/>
        <w:jc w:val="left"/>
      </w:pPr>
      <w:r>
        <w:rPr>
          <w:sz w:val="24"/>
        </w:rPr>
        <w:t>（五）政策要求</w:t>
      </w:r>
    </w:p>
    <w:p>
      <w:pPr>
        <w:pStyle w:val="null3"/>
        <w:ind w:firstLine="420"/>
        <w:jc w:val="both"/>
      </w:pPr>
      <w:r>
        <w:rPr>
          <w:sz w:val="24"/>
        </w:rPr>
        <w:t>1.本项目不属于专门面向中小微企业采购的项目，原因和情形为：</w:t>
      </w:r>
    </w:p>
    <w:p>
      <w:pPr>
        <w:pStyle w:val="null3"/>
        <w:ind w:firstLine="420"/>
        <w:jc w:val="both"/>
      </w:pPr>
      <w:r>
        <w:rPr>
          <w:sz w:val="24"/>
        </w:rPr>
        <w:t>按照《政府采购促进中小企业发展管理办法》规定预留采购份额无法确保充分供应、充分竞争，或者存在影响政府采购目标实现的情形。</w:t>
      </w:r>
    </w:p>
    <w:p>
      <w:pPr>
        <w:pStyle w:val="null3"/>
        <w:ind w:firstLine="420"/>
        <w:jc w:val="both"/>
      </w:pPr>
      <w:r>
        <w:rPr>
          <w:sz w:val="24"/>
        </w:rPr>
        <w:t>2.★本次采购产品为非进口产品（进口产品指通过中国海关报关验放进入中国境内且产自关境外的产品）。</w:t>
      </w:r>
    </w:p>
    <w:p>
      <w:pPr>
        <w:pStyle w:val="null3"/>
        <w:ind w:firstLine="420"/>
        <w:jc w:val="both"/>
      </w:pPr>
      <w:r>
        <w:rPr>
          <w:sz w:val="24"/>
        </w:rPr>
        <w:t>3.★凡属于《中华人民共和国实施强制性产品认证的产品目录》的产品，请投标人在投标文件中承诺在交货时提供该产品的“中国强制性产品认证”（CCC认证）证书。</w:t>
      </w:r>
    </w:p>
    <w:p>
      <w:pPr>
        <w:pStyle w:val="null3"/>
        <w:jc w:val="left"/>
      </w:pPr>
      <w:r>
        <w:rPr>
          <w:sz w:val="24"/>
          <w:b/>
        </w:rPr>
        <w:t>二、具体采购清单</w:t>
      </w:r>
    </w:p>
    <w:tbl>
      <w:tblPr>
        <w:tblW w:w="0" w:type="auto"/>
        <w:tblInd w:type="dxa" w:w="90"/>
        <w:tblBorders>
          <w:top w:val="none" w:color="000000" w:sz="4"/>
          <w:left w:val="none" w:color="000000" w:sz="4"/>
          <w:bottom w:val="none" w:color="000000" w:sz="4"/>
          <w:right w:val="none" w:color="000000" w:sz="4"/>
          <w:insideH w:val="none"/>
          <w:insideV w:val="none"/>
        </w:tblBorders>
        <w:shd w:fill="FFFFFF"/>
      </w:tblPr>
      <w:tblGrid>
        <w:gridCol w:w="665"/>
        <w:gridCol w:w="1685"/>
        <w:gridCol w:w="4020"/>
        <w:gridCol w:w="695"/>
        <w:gridCol w:w="665"/>
        <w:gridCol w:w="576"/>
      </w:tblGrid>
      <w:tr>
        <w:tc>
          <w:tcPr>
            <w:tcW w:type="dxa" w:w="6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序号</w:t>
            </w:r>
          </w:p>
        </w:tc>
        <w:tc>
          <w:tcPr>
            <w:tcW w:type="dxa" w:w="168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名称</w:t>
            </w:r>
          </w:p>
        </w:tc>
        <w:tc>
          <w:tcPr>
            <w:tcW w:type="dxa" w:w="402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规格型号、配置（性能参数）</w:t>
            </w:r>
          </w:p>
        </w:tc>
        <w:tc>
          <w:tcPr>
            <w:tcW w:type="dxa" w:w="69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单位</w:t>
            </w:r>
          </w:p>
        </w:tc>
        <w:tc>
          <w:tcPr>
            <w:tcW w:type="dxa" w:w="665"/>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数量</w:t>
            </w:r>
          </w:p>
        </w:tc>
        <w:tc>
          <w:tcPr>
            <w:tcW w:type="dxa" w:w="57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color w:val="000000"/>
              </w:rPr>
              <w:t>最高限价（元）</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电动扳手</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无刷二组合380N（15节6.0Ah两电），电源方式：直流电</w:t>
            </w:r>
          </w:p>
          <w:p>
            <w:pPr>
              <w:pStyle w:val="null3"/>
              <w:jc w:val="left"/>
            </w:pPr>
            <w:r>
              <w:rPr>
                <w:sz w:val="24"/>
                <w:color w:val="000000"/>
              </w:rPr>
              <w:t>操作方式：手持式</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二氧化碳焊气体</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二氧化碳18%、氩气82%</w:t>
            </w:r>
          </w:p>
          <w:p>
            <w:pPr>
              <w:pStyle w:val="null3"/>
              <w:jc w:val="left"/>
            </w:pPr>
            <w:r>
              <w:rPr>
                <w:sz w:val="24"/>
                <w:color w:val="000000"/>
              </w:rPr>
              <w:t>包装：40L/瓶</w:t>
            </w:r>
          </w:p>
          <w:p>
            <w:pPr>
              <w:pStyle w:val="null3"/>
              <w:jc w:val="left"/>
            </w:pPr>
            <w:r>
              <w:rPr>
                <w:sz w:val="24"/>
                <w:color w:val="000000"/>
              </w:rPr>
              <w:t>含气瓶租金</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斜口钳</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6</w:t>
            </w:r>
            <w:r>
              <w:rPr>
                <w:sz w:val="24"/>
                <w:color w:val="000000"/>
              </w:rPr>
              <w:t>寸斜口钳</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焊接口罩</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功能： 防尘 防二手烟 防汽车尾气 防异味</w:t>
            </w:r>
          </w:p>
          <w:p>
            <w:pPr>
              <w:pStyle w:val="null3"/>
              <w:jc w:val="left"/>
            </w:pPr>
            <w:r>
              <w:rPr>
                <w:sz w:val="24"/>
                <w:color w:val="000000"/>
              </w:rPr>
              <w:t>材质： 超细纤维</w:t>
            </w:r>
          </w:p>
          <w:p>
            <w:pPr>
              <w:pStyle w:val="null3"/>
              <w:jc w:val="left"/>
            </w:pPr>
            <w:r>
              <w:rPr>
                <w:sz w:val="24"/>
                <w:color w:val="000000"/>
              </w:rPr>
              <w:t>颜色分类： 白色</w:t>
            </w:r>
          </w:p>
          <w:p>
            <w:pPr>
              <w:pStyle w:val="null3"/>
              <w:jc w:val="left"/>
            </w:pPr>
            <w:r>
              <w:rPr>
                <w:sz w:val="24"/>
                <w:color w:val="000000"/>
              </w:rPr>
              <w:t>包装：25只/盒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防尘口罩</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汽车钣金专业防护口罩</w:t>
            </w:r>
          </w:p>
          <w:p>
            <w:pPr>
              <w:pStyle w:val="null3"/>
              <w:jc w:val="left"/>
            </w:pPr>
            <w:r>
              <w:rPr>
                <w:sz w:val="24"/>
                <w:color w:val="000000"/>
              </w:rPr>
              <w:t>安全等级满足KN95GB 2626-2019标准</w:t>
            </w:r>
          </w:p>
          <w:p>
            <w:pPr>
              <w:pStyle w:val="null3"/>
              <w:jc w:val="left"/>
            </w:pPr>
            <w:r>
              <w:rPr>
                <w:sz w:val="24"/>
                <w:color w:val="000000"/>
              </w:rPr>
              <w:t>五重防护，轻薄透气</w:t>
            </w:r>
          </w:p>
          <w:p>
            <w:pPr>
              <w:pStyle w:val="null3"/>
              <w:jc w:val="left"/>
            </w:pPr>
            <w:r>
              <w:rPr>
                <w:sz w:val="24"/>
                <w:color w:val="000000"/>
              </w:rPr>
              <w:t>关键滤材：熔喷布</w:t>
            </w:r>
          </w:p>
          <w:p>
            <w:pPr>
              <w:pStyle w:val="null3"/>
              <w:jc w:val="left"/>
            </w:pPr>
            <w:r>
              <w:rPr>
                <w:sz w:val="24"/>
                <w:color w:val="000000"/>
              </w:rPr>
              <w:t>弹力耳绳 贴合面部</w:t>
            </w:r>
          </w:p>
          <w:p>
            <w:pPr>
              <w:pStyle w:val="null3"/>
              <w:jc w:val="left"/>
            </w:pPr>
            <w:r>
              <w:rPr>
                <w:sz w:val="24"/>
                <w:color w:val="000000"/>
              </w:rPr>
              <w:t>包装：50只/盒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耳塞</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高降噪子弹型带线耳塞</w:t>
            </w:r>
          </w:p>
          <w:p>
            <w:pPr>
              <w:pStyle w:val="null3"/>
              <w:jc w:val="left"/>
            </w:pPr>
            <w:r>
              <w:rPr>
                <w:sz w:val="24"/>
                <w:color w:val="000000"/>
              </w:rPr>
              <w:t>NRR</w:t>
            </w:r>
            <w:r>
              <w:rPr>
                <w:sz w:val="24"/>
                <w:color w:val="000000"/>
              </w:rPr>
              <w:t>： 33dB；SNR： 36dB</w:t>
            </w:r>
          </w:p>
          <w:p>
            <w:pPr>
              <w:pStyle w:val="null3"/>
              <w:jc w:val="left"/>
            </w:pPr>
            <w:r>
              <w:rPr>
                <w:sz w:val="24"/>
                <w:color w:val="000000"/>
              </w:rPr>
              <w:t>极高降噪能力，超柔软，高舒适感</w:t>
            </w:r>
          </w:p>
          <w:p>
            <w:pPr>
              <w:pStyle w:val="null3"/>
              <w:jc w:val="left"/>
            </w:pPr>
            <w:r>
              <w:rPr>
                <w:sz w:val="24"/>
                <w:color w:val="000000"/>
              </w:rPr>
              <w:t>自塑性强的泡棉材料，佩戴舒适</w:t>
            </w:r>
          </w:p>
          <w:p>
            <w:pPr>
              <w:pStyle w:val="null3"/>
              <w:jc w:val="left"/>
            </w:pPr>
            <w:r>
              <w:rPr>
                <w:sz w:val="24"/>
                <w:color w:val="000000"/>
              </w:rPr>
              <w:t>安全泡沫材料，对皮肤无刺激</w:t>
            </w:r>
          </w:p>
          <w:p>
            <w:pPr>
              <w:pStyle w:val="null3"/>
              <w:jc w:val="left"/>
            </w:pPr>
            <w:r>
              <w:rPr>
                <w:sz w:val="24"/>
                <w:color w:val="000000"/>
              </w:rPr>
              <w:t>包装：</w:t>
            </w:r>
            <w:r>
              <w:rPr>
                <w:sz w:val="24"/>
                <w:color w:val="000000"/>
              </w:rPr>
              <w:t>200</w:t>
            </w:r>
            <w:r>
              <w:rPr>
                <w:sz w:val="24"/>
                <w:color w:val="000000"/>
              </w:rPr>
              <w:t>付/盒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耐酸碱防溶剂手套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尺寸：L码</w:t>
            </w:r>
          </w:p>
          <w:p>
            <w:pPr>
              <w:pStyle w:val="null3"/>
              <w:jc w:val="left"/>
            </w:pPr>
            <w:r>
              <w:rPr>
                <w:sz w:val="24"/>
                <w:color w:val="000000"/>
              </w:rPr>
              <w:t>包装：12付/打</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打</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不锈钢焊丝</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材质：308不锈钢焊丝：形状：直条焊接丝</w:t>
            </w:r>
          </w:p>
          <w:p>
            <w:pPr>
              <w:pStyle w:val="null3"/>
              <w:jc w:val="left"/>
            </w:pPr>
            <w:r>
              <w:rPr>
                <w:sz w:val="24"/>
                <w:color w:val="000000"/>
              </w:rPr>
              <w:t>重量： 5公斤/包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铝焊丝</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ER5356</w:t>
            </w:r>
            <w:r>
              <w:rPr>
                <w:sz w:val="24"/>
                <w:color w:val="000000"/>
              </w:rPr>
              <w:t>铝焊丝</w:t>
            </w:r>
          </w:p>
          <w:p>
            <w:pPr>
              <w:pStyle w:val="null3"/>
              <w:jc w:val="left"/>
            </w:pPr>
            <w:r>
              <w:rPr>
                <w:sz w:val="24"/>
                <w:color w:val="000000"/>
              </w:rPr>
              <w:t>直径：Ø2.0mm</w:t>
            </w:r>
          </w:p>
          <w:p>
            <w:pPr>
              <w:pStyle w:val="null3"/>
              <w:jc w:val="left"/>
            </w:pPr>
            <w:r>
              <w:rPr>
                <w:sz w:val="24"/>
                <w:color w:val="000000"/>
              </w:rPr>
              <w:t>重量：5公斤/包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螺丝刀组套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每套包含：</w:t>
            </w:r>
          </w:p>
          <w:p>
            <w:pPr>
              <w:pStyle w:val="null3"/>
              <w:jc w:val="left"/>
            </w:pPr>
            <w:r>
              <w:rPr>
                <w:sz w:val="24"/>
                <w:color w:val="000000"/>
              </w:rPr>
              <w:t>十字形螺丝批(#1x75 MM，#2x38MM，#2x100MM，#2x150MM)各一把</w:t>
            </w:r>
          </w:p>
          <w:p>
            <w:pPr>
              <w:pStyle w:val="null3"/>
              <w:jc w:val="left"/>
            </w:pPr>
            <w:r>
              <w:rPr>
                <w:sz w:val="24"/>
                <w:color w:val="000000"/>
              </w:rPr>
              <w:t>一字形螺丝批</w:t>
            </w:r>
            <w:r>
              <w:rPr>
                <w:sz w:val="24"/>
                <w:color w:val="000000"/>
              </w:rPr>
              <w:t>(6x38MM</w:t>
            </w:r>
            <w:r>
              <w:rPr>
                <w:sz w:val="24"/>
                <w:color w:val="000000"/>
              </w:rPr>
              <w:t>，5x75MM，6x100MM，6x150MM)各一把</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护目镜</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镜片颜色：透明</w:t>
            </w:r>
          </w:p>
          <w:p>
            <w:pPr>
              <w:pStyle w:val="null3"/>
              <w:jc w:val="left"/>
            </w:pPr>
            <w:r>
              <w:rPr>
                <w:sz w:val="24"/>
                <w:color w:val="000000"/>
              </w:rPr>
              <w:t>镜片材质：聚碳酸酯（PC）</w:t>
            </w:r>
          </w:p>
          <w:p>
            <w:pPr>
              <w:pStyle w:val="null3"/>
              <w:jc w:val="left"/>
            </w:pPr>
            <w:r>
              <w:rPr>
                <w:sz w:val="24"/>
                <w:color w:val="000000"/>
              </w:rPr>
              <w:t>镜腿颜色：亚光蓝色/橙色</w:t>
            </w:r>
          </w:p>
          <w:p>
            <w:pPr>
              <w:pStyle w:val="null3"/>
              <w:jc w:val="left"/>
            </w:pPr>
            <w:r>
              <w:rPr>
                <w:sz w:val="24"/>
                <w:color w:val="000000"/>
              </w:rPr>
              <w:t>性能：防刮擦，防雾</w:t>
            </w:r>
          </w:p>
          <w:p>
            <w:pPr>
              <w:pStyle w:val="null3"/>
              <w:jc w:val="left"/>
            </w:pPr>
            <w:r>
              <w:rPr>
                <w:sz w:val="24"/>
                <w:color w:val="000000"/>
              </w:rPr>
              <w:t>包装：10付/盒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瓶装氩气</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100%</w:t>
            </w:r>
            <w:r>
              <w:rPr>
                <w:sz w:val="24"/>
                <w:color w:val="000000"/>
              </w:rPr>
              <w:t>纯氩气</w:t>
            </w:r>
          </w:p>
          <w:p>
            <w:pPr>
              <w:pStyle w:val="null3"/>
              <w:jc w:val="left"/>
            </w:pPr>
            <w:r>
              <w:rPr>
                <w:sz w:val="24"/>
                <w:color w:val="000000"/>
              </w:rPr>
              <w:t>包装：40L/瓶</w:t>
            </w:r>
          </w:p>
          <w:p>
            <w:pPr>
              <w:pStyle w:val="null3"/>
              <w:jc w:val="left"/>
            </w:pPr>
            <w:r>
              <w:rPr>
                <w:sz w:val="24"/>
                <w:color w:val="000000"/>
              </w:rPr>
              <w:t>包含气瓶租金</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焊接练习钢板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Q235</w:t>
            </w:r>
            <w:r>
              <w:rPr>
                <w:sz w:val="24"/>
                <w:color w:val="000000"/>
              </w:rPr>
              <w:t>冷轧钢板；每块大小：</w:t>
            </w:r>
            <w:r>
              <w:rPr>
                <w:sz w:val="24"/>
                <w:color w:val="000000"/>
              </w:rPr>
              <w:t>≥</w:t>
            </w:r>
            <w:r>
              <w:rPr>
                <w:sz w:val="24"/>
                <w:color w:val="000000"/>
              </w:rPr>
              <w:t>15cm*4cm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翼子板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适用于十代思域左前翼子板</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螺丝刀套装</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十字形螺丝批(#1x75，#2x38MM，#2x100MM，#2x150MM)各一把</w:t>
            </w:r>
          </w:p>
          <w:p>
            <w:pPr>
              <w:pStyle w:val="null3"/>
              <w:jc w:val="left"/>
            </w:pPr>
            <w:r>
              <w:rPr>
                <w:sz w:val="24"/>
                <w:color w:val="000000"/>
              </w:rPr>
              <w:t>一字形螺丝批</w:t>
            </w:r>
            <w:r>
              <w:rPr>
                <w:sz w:val="24"/>
                <w:color w:val="000000"/>
              </w:rPr>
              <w:t>(6x38MM</w:t>
            </w:r>
            <w:r>
              <w:rPr>
                <w:sz w:val="24"/>
                <w:color w:val="000000"/>
              </w:rPr>
              <w:t>，5x75MM，6x100MM，6x150MM)各一把</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垫铁</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规格：墩型钣金适用于学院现有的世达09152套装配合使用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单动打磨机磨盘</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拉绒磨盘</w:t>
            </w:r>
          </w:p>
          <w:p>
            <w:pPr>
              <w:pStyle w:val="null3"/>
              <w:jc w:val="left"/>
            </w:pPr>
            <w:r>
              <w:rPr>
                <w:sz w:val="24"/>
                <w:color w:val="000000"/>
              </w:rPr>
              <w:t>M8</w:t>
            </w:r>
            <w:r>
              <w:rPr>
                <w:sz w:val="24"/>
                <w:color w:val="000000"/>
              </w:rPr>
              <w:t>螺纹</w:t>
            </w:r>
          </w:p>
          <w:p>
            <w:pPr>
              <w:pStyle w:val="null3"/>
              <w:jc w:val="left"/>
            </w:pPr>
            <w:r>
              <w:rPr>
                <w:sz w:val="24"/>
                <w:color w:val="000000"/>
              </w:rPr>
              <w:t>直径：</w:t>
            </w:r>
            <w:r>
              <w:rPr>
                <w:sz w:val="24"/>
                <w:color w:val="000000"/>
              </w:rPr>
              <w:t>≥</w:t>
            </w:r>
            <w:r>
              <w:rPr>
                <w:sz w:val="24"/>
                <w:color w:val="000000"/>
              </w:rPr>
              <w:t>125mm</w:t>
            </w:r>
          </w:p>
          <w:p>
            <w:pPr>
              <w:pStyle w:val="null3"/>
              <w:jc w:val="left"/>
            </w:pPr>
            <w:r>
              <w:rPr>
                <w:sz w:val="24"/>
                <w:color w:val="000000"/>
              </w:rPr>
              <w:t>尺寸：5寸无孔</w:t>
            </w:r>
          </w:p>
          <w:p>
            <w:pPr>
              <w:pStyle w:val="null3"/>
              <w:jc w:val="left"/>
            </w:pPr>
            <w:r>
              <w:rPr>
                <w:sz w:val="24"/>
                <w:color w:val="000000"/>
              </w:rPr>
              <w:t>用途：干磨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片</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砂纸</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背绒式砂纸，</w:t>
            </w:r>
          </w:p>
          <w:p>
            <w:pPr>
              <w:pStyle w:val="null3"/>
              <w:jc w:val="left"/>
            </w:pPr>
            <w:r>
              <w:rPr>
                <w:sz w:val="24"/>
                <w:color w:val="000000"/>
              </w:rPr>
              <w:t>材质：黄砂</w:t>
            </w:r>
          </w:p>
          <w:p>
            <w:pPr>
              <w:pStyle w:val="null3"/>
              <w:jc w:val="left"/>
            </w:pPr>
            <w:r>
              <w:rPr>
                <w:sz w:val="24"/>
                <w:color w:val="000000"/>
              </w:rPr>
              <w:t>孔型：5寸无孔</w:t>
            </w:r>
          </w:p>
          <w:p>
            <w:pPr>
              <w:pStyle w:val="null3"/>
              <w:jc w:val="left"/>
            </w:pPr>
            <w:r>
              <w:rPr>
                <w:sz w:val="24"/>
                <w:color w:val="000000"/>
              </w:rPr>
              <w:t>直径：</w:t>
            </w:r>
            <w:r>
              <w:rPr>
                <w:sz w:val="24"/>
                <w:color w:val="000000"/>
              </w:rPr>
              <w:t>≥</w:t>
            </w:r>
            <w:r>
              <w:rPr>
                <w:sz w:val="24"/>
                <w:color w:val="000000"/>
              </w:rPr>
              <w:t>125mm</w:t>
            </w:r>
          </w:p>
          <w:p>
            <w:pPr>
              <w:pStyle w:val="null3"/>
              <w:jc w:val="left"/>
            </w:pPr>
            <w:r>
              <w:rPr>
                <w:sz w:val="24"/>
                <w:color w:val="000000"/>
              </w:rPr>
              <w:t>包装：50张/盒</w:t>
            </w:r>
          </w:p>
          <w:p>
            <w:pPr>
              <w:pStyle w:val="null3"/>
              <w:jc w:val="left"/>
            </w:pPr>
            <w:r>
              <w:rPr>
                <w:sz w:val="24"/>
                <w:color w:val="000000"/>
              </w:rPr>
              <w:t>用途：干磨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430.00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三层零件车</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材质：钢</w:t>
            </w:r>
          </w:p>
          <w:p>
            <w:pPr>
              <w:pStyle w:val="null3"/>
              <w:jc w:val="left"/>
            </w:pPr>
            <w:r>
              <w:rPr>
                <w:sz w:val="24"/>
                <w:color w:val="000000"/>
              </w:rPr>
              <w:t>尺寸：高度</w:t>
            </w:r>
            <w:r>
              <w:rPr>
                <w:sz w:val="24"/>
                <w:color w:val="000000"/>
              </w:rPr>
              <w:t>≥</w:t>
            </w:r>
            <w:r>
              <w:rPr>
                <w:sz w:val="24"/>
                <w:color w:val="000000"/>
              </w:rPr>
              <w:t>855mm</w:t>
            </w:r>
            <w:r>
              <w:rPr>
                <w:sz w:val="24"/>
                <w:color w:val="000000"/>
              </w:rPr>
              <w:t>、长度</w:t>
            </w:r>
            <w:r>
              <w:rPr>
                <w:sz w:val="24"/>
                <w:color w:val="000000"/>
              </w:rPr>
              <w:t>≥</w:t>
            </w:r>
            <w:r>
              <w:rPr>
                <w:sz w:val="24"/>
                <w:color w:val="000000"/>
              </w:rPr>
              <w:t>800mm</w:t>
            </w:r>
            <w:r>
              <w:rPr>
                <w:sz w:val="24"/>
                <w:color w:val="000000"/>
              </w:rPr>
              <w:t>、宽度：388mm</w:t>
            </w:r>
          </w:p>
          <w:p>
            <w:pPr>
              <w:pStyle w:val="null3"/>
              <w:jc w:val="left"/>
            </w:pPr>
            <w:r>
              <w:rPr>
                <w:sz w:val="24"/>
                <w:color w:val="000000"/>
              </w:rPr>
              <w:t>整体承重：</w:t>
            </w:r>
            <w:r>
              <w:rPr>
                <w:sz w:val="24"/>
                <w:color w:val="000000"/>
              </w:rPr>
              <w:t>≥</w:t>
            </w:r>
            <w:r>
              <w:rPr>
                <w:sz w:val="24"/>
                <w:color w:val="000000"/>
              </w:rPr>
              <w:t>180kg</w:t>
            </w:r>
          </w:p>
          <w:p>
            <w:pPr>
              <w:pStyle w:val="null3"/>
              <w:jc w:val="left"/>
            </w:pPr>
            <w:r>
              <w:rPr>
                <w:sz w:val="24"/>
                <w:color w:val="000000"/>
              </w:rPr>
              <w:t>材料厚度：</w:t>
            </w:r>
            <w:r>
              <w:rPr>
                <w:sz w:val="24"/>
                <w:color w:val="000000"/>
              </w:rPr>
              <w:t>≥</w:t>
            </w:r>
            <w:r>
              <w:rPr>
                <w:sz w:val="24"/>
                <w:color w:val="000000"/>
              </w:rPr>
              <w:t>1.5mm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台</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2,100.00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卡扣起子</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刀杆直径：</w:t>
            </w:r>
            <w:r>
              <w:rPr>
                <w:sz w:val="24"/>
                <w:color w:val="000000"/>
              </w:rPr>
              <w:t>≥</w:t>
            </w:r>
            <w:r>
              <w:rPr>
                <w:sz w:val="24"/>
                <w:color w:val="000000"/>
              </w:rPr>
              <w:t>6mm</w:t>
            </w:r>
          </w:p>
          <w:p>
            <w:pPr>
              <w:pStyle w:val="null3"/>
              <w:jc w:val="left"/>
            </w:pPr>
            <w:r>
              <w:rPr>
                <w:sz w:val="24"/>
                <w:color w:val="000000"/>
              </w:rPr>
              <w:t>整体长度：</w:t>
            </w:r>
            <w:r>
              <w:rPr>
                <w:sz w:val="24"/>
                <w:color w:val="000000"/>
              </w:rPr>
              <w:t>≥</w:t>
            </w:r>
            <w:r>
              <w:rPr>
                <w:sz w:val="24"/>
                <w:color w:val="000000"/>
              </w:rPr>
              <w:t xml:space="preserve"> 205mm</w:t>
            </w:r>
          </w:p>
          <w:p>
            <w:pPr>
              <w:pStyle w:val="null3"/>
              <w:jc w:val="left"/>
            </w:pPr>
            <w:r>
              <w:rPr>
                <w:sz w:val="24"/>
                <w:color w:val="000000"/>
              </w:rPr>
              <w:t>刀杆采用优质钢材，经过热处理工艺加工，表面镀铬处理。</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汽车内饰板卡扣</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性能：门板内饰板卡扣，适用于学院现有实训车辆宝马系列、捷豹路虎系列、本田系列、北京现代车型；</w:t>
            </w:r>
          </w:p>
          <w:p>
            <w:pPr>
              <w:pStyle w:val="null3"/>
              <w:jc w:val="left"/>
            </w:pPr>
            <w:r>
              <w:rPr>
                <w:sz w:val="24"/>
                <w:color w:val="000000"/>
              </w:rPr>
              <w:t>数量：200粒/包。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汽车保险杠卡扣</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性能：保险杠、翼子板、后备厢卡扣；适用于学院现有实训车辆宝马系列、捷豹路虎系列、本田系列、北京现代车型；</w:t>
            </w:r>
          </w:p>
          <w:p>
            <w:pPr>
              <w:pStyle w:val="null3"/>
              <w:jc w:val="left"/>
            </w:pPr>
            <w:r>
              <w:rPr>
                <w:sz w:val="24"/>
                <w:color w:val="000000"/>
              </w:rPr>
              <w:t>数量：200粒/包。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T</w:t>
            </w:r>
            <w:r>
              <w:rPr>
                <w:sz w:val="24"/>
                <w:color w:val="000000"/>
              </w:rPr>
              <w:t>型套筒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尺寸：8MM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T</w:t>
            </w:r>
            <w:r>
              <w:rPr>
                <w:sz w:val="24"/>
                <w:color w:val="000000"/>
              </w:rPr>
              <w:t>型套筒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尺寸：10MM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T</w:t>
            </w:r>
            <w:r>
              <w:rPr>
                <w:sz w:val="24"/>
                <w:color w:val="000000"/>
              </w:rPr>
              <w:t>型套筒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尺寸：12MM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T</w:t>
            </w:r>
            <w:r>
              <w:rPr>
                <w:sz w:val="24"/>
                <w:color w:val="000000"/>
              </w:rPr>
              <w:t>型套筒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尺寸：14MM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原子灰+固化剂</w:t>
            </w:r>
            <w:r>
              <w:rPr>
                <w:sz w:val="24"/>
                <w:color w:val="000000"/>
              </w:rPr>
              <w:t>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性能：耐高温、持久不开裂、膏体细腻填充性好</w:t>
            </w:r>
          </w:p>
          <w:p>
            <w:pPr>
              <w:pStyle w:val="null3"/>
              <w:jc w:val="left"/>
            </w:pPr>
            <w:r>
              <w:rPr>
                <w:sz w:val="24"/>
                <w:color w:val="000000"/>
              </w:rPr>
              <w:t>重量：</w:t>
            </w:r>
            <w:r>
              <w:rPr>
                <w:sz w:val="24"/>
                <w:color w:val="000000"/>
              </w:rPr>
              <w:t>≥</w:t>
            </w:r>
            <w:r>
              <w:rPr>
                <w:sz w:val="24"/>
                <w:color w:val="000000"/>
              </w:rPr>
              <w:t>3kg/</w:t>
            </w:r>
            <w:r>
              <w:rPr>
                <w:sz w:val="24"/>
                <w:color w:val="000000"/>
              </w:rPr>
              <w:t>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2,640.00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汽车抛光粗蜡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性能：重切削产品、含有粗切削磨料、易清洁性能、水性乳液配方</w:t>
            </w:r>
          </w:p>
          <w:p>
            <w:pPr>
              <w:pStyle w:val="null3"/>
              <w:jc w:val="left"/>
            </w:pPr>
            <w:r>
              <w:rPr>
                <w:sz w:val="24"/>
                <w:color w:val="000000"/>
              </w:rPr>
              <w:t>包装：1.2kg/瓶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羊毛抛光盘</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性能：具有抛磨性和耐高温性、加密背绒不易脱胶、不易损伤车漆、 持久耐用</w:t>
            </w:r>
          </w:p>
          <w:p>
            <w:pPr>
              <w:pStyle w:val="null3"/>
              <w:jc w:val="left"/>
            </w:pPr>
            <w:r>
              <w:rPr>
                <w:sz w:val="24"/>
                <w:color w:val="000000"/>
              </w:rPr>
              <w:t>尺寸：6寸</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海绵抛光盘</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高性能柔韧海绵、波浪面设计、快速切削性能</w:t>
            </w:r>
          </w:p>
          <w:p>
            <w:pPr>
              <w:pStyle w:val="null3"/>
              <w:jc w:val="left"/>
            </w:pPr>
            <w:r>
              <w:rPr>
                <w:sz w:val="24"/>
                <w:color w:val="000000"/>
              </w:rPr>
              <w:t>尺寸：6寸</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清漆套装1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性能：高光泽、高亮度</w:t>
            </w:r>
          </w:p>
          <w:p>
            <w:pPr>
              <w:pStyle w:val="null3"/>
              <w:jc w:val="left"/>
            </w:pPr>
            <w:r>
              <w:rPr>
                <w:sz w:val="24"/>
                <w:color w:val="000000"/>
              </w:rPr>
              <w:t>包装：5+2.5L/套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海绵砂纸</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性能：砂粒均匀、磨削锋利、干湿两用</w:t>
            </w:r>
          </w:p>
          <w:p>
            <w:pPr>
              <w:pStyle w:val="null3"/>
              <w:jc w:val="left"/>
            </w:pPr>
            <w:r>
              <w:rPr>
                <w:sz w:val="24"/>
                <w:color w:val="000000"/>
              </w:rPr>
              <w:t>尺寸：123mm*5mm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片</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自喷中涂底漆</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性能：隔绝、封闭性好</w:t>
            </w:r>
          </w:p>
          <w:p>
            <w:pPr>
              <w:pStyle w:val="null3"/>
              <w:jc w:val="left"/>
            </w:pPr>
            <w:r>
              <w:rPr>
                <w:sz w:val="24"/>
                <w:color w:val="000000"/>
              </w:rPr>
              <w:t>重量：250ml/罐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原子灰+固化剂2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快干不龟裂、附着力好、易打磨、耐高温120℃</w:t>
            </w:r>
          </w:p>
          <w:p>
            <w:pPr>
              <w:pStyle w:val="null3"/>
              <w:jc w:val="left"/>
            </w:pPr>
            <w:r>
              <w:rPr>
                <w:sz w:val="24"/>
                <w:color w:val="000000"/>
              </w:rPr>
              <w:t>包装：</w:t>
            </w:r>
            <w:r>
              <w:rPr>
                <w:sz w:val="24"/>
                <w:color w:val="000000"/>
              </w:rPr>
              <w:t>50g+3.5KG/</w:t>
            </w:r>
            <w:r>
              <w:rPr>
                <w:sz w:val="24"/>
                <w:color w:val="000000"/>
              </w:rPr>
              <w:t>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清漆套装2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高固体份，喷涂安全性能好，优秀的流动性和流平效果，高硬度等</w:t>
            </w:r>
          </w:p>
          <w:p>
            <w:pPr>
              <w:pStyle w:val="null3"/>
              <w:jc w:val="left"/>
            </w:pPr>
            <w:r>
              <w:rPr>
                <w:sz w:val="24"/>
                <w:color w:val="000000"/>
              </w:rPr>
              <w:t>包装：</w:t>
            </w:r>
            <w:r>
              <w:rPr>
                <w:sz w:val="24"/>
                <w:color w:val="000000"/>
              </w:rPr>
              <w:t>5+2.5L/</w:t>
            </w:r>
            <w:r>
              <w:rPr>
                <w:sz w:val="24"/>
                <w:color w:val="000000"/>
              </w:rPr>
              <w:t>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22,300.00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清漆套装3</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硬度高、光泽亮、漆膜饱满、耐黄变</w:t>
            </w:r>
          </w:p>
          <w:p>
            <w:pPr>
              <w:pStyle w:val="null3"/>
              <w:jc w:val="left"/>
            </w:pPr>
            <w:r>
              <w:rPr>
                <w:sz w:val="24"/>
                <w:color w:val="000000"/>
              </w:rPr>
              <w:t>包装：5+2L/套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水性漆调和树脂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性能：高光泽、快干、耐化学品侵蚀、保光保色性强</w:t>
            </w:r>
          </w:p>
          <w:p>
            <w:pPr>
              <w:pStyle w:val="null3"/>
              <w:jc w:val="left"/>
            </w:pPr>
            <w:r>
              <w:rPr>
                <w:sz w:val="24"/>
                <w:color w:val="000000"/>
              </w:rPr>
              <w:t>重量：</w:t>
            </w:r>
            <w:r>
              <w:rPr>
                <w:sz w:val="24"/>
                <w:color w:val="000000"/>
              </w:rPr>
              <w:t>≥</w:t>
            </w:r>
            <w:r>
              <w:rPr>
                <w:sz w:val="24"/>
                <w:color w:val="000000"/>
              </w:rPr>
              <w:t>5L/</w:t>
            </w:r>
            <w:r>
              <w:rPr>
                <w:sz w:val="24"/>
                <w:color w:val="000000"/>
              </w:rPr>
              <w:t>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5,976.00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水性稀释剂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重量：</w:t>
            </w:r>
            <w:r>
              <w:rPr>
                <w:sz w:val="24"/>
                <w:color w:val="000000"/>
              </w:rPr>
              <w:t>≥</w:t>
            </w:r>
            <w:r>
              <w:rPr>
                <w:sz w:val="24"/>
                <w:color w:val="000000"/>
              </w:rPr>
              <w:t>3.5L/</w:t>
            </w:r>
            <w:r>
              <w:rPr>
                <w:sz w:val="24"/>
                <w:color w:val="000000"/>
              </w:rPr>
              <w:t>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色母</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性能：水性色母幼闪银</w:t>
            </w:r>
          </w:p>
          <w:p>
            <w:pPr>
              <w:pStyle w:val="null3"/>
              <w:jc w:val="left"/>
            </w:pPr>
            <w:r>
              <w:rPr>
                <w:sz w:val="24"/>
                <w:color w:val="000000"/>
              </w:rPr>
              <w:t>重量：</w:t>
            </w:r>
            <w:r>
              <w:rPr>
                <w:sz w:val="24"/>
                <w:color w:val="000000"/>
              </w:rPr>
              <w:t>≥</w:t>
            </w:r>
            <w:r>
              <w:rPr>
                <w:sz w:val="24"/>
                <w:color w:val="000000"/>
              </w:rPr>
              <w:t>3.5L/</w:t>
            </w:r>
            <w:r>
              <w:rPr>
                <w:sz w:val="24"/>
                <w:color w:val="000000"/>
              </w:rPr>
              <w:t>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专用洗车毛巾1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吸水，不掉毛</w:t>
            </w:r>
          </w:p>
          <w:p>
            <w:pPr>
              <w:pStyle w:val="null3"/>
              <w:jc w:val="left"/>
            </w:pPr>
            <w:r>
              <w:rPr>
                <w:sz w:val="24"/>
                <w:color w:val="000000"/>
              </w:rPr>
              <w:t>规格：长度</w:t>
            </w:r>
            <w:r>
              <w:rPr>
                <w:sz w:val="24"/>
                <w:color w:val="000000"/>
              </w:rPr>
              <w:t>≥</w:t>
            </w:r>
            <w:r>
              <w:rPr>
                <w:sz w:val="24"/>
                <w:color w:val="000000"/>
              </w:rPr>
              <w:t>75cm*</w:t>
            </w:r>
            <w:r>
              <w:rPr>
                <w:sz w:val="24"/>
                <w:color w:val="000000"/>
              </w:rPr>
              <w:t>厚度35cm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专用洗车毛巾2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吸水，无折痕</w:t>
            </w:r>
          </w:p>
          <w:p>
            <w:pPr>
              <w:pStyle w:val="null3"/>
              <w:jc w:val="left"/>
            </w:pPr>
            <w:r>
              <w:rPr>
                <w:sz w:val="24"/>
                <w:color w:val="000000"/>
              </w:rPr>
              <w:t xml:space="preserve">规格：长度 </w:t>
            </w:r>
            <w:r>
              <w:rPr>
                <w:sz w:val="24"/>
                <w:color w:val="000000"/>
              </w:rPr>
              <w:t>≥</w:t>
            </w:r>
            <w:r>
              <w:rPr>
                <w:sz w:val="24"/>
                <w:color w:val="000000"/>
              </w:rPr>
              <w:t>60cm*</w:t>
            </w:r>
            <w:r>
              <w:rPr>
                <w:sz w:val="24"/>
                <w:color w:val="000000"/>
              </w:rPr>
              <w:t>宽度110cm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洗车液水蜡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性能：白车强力去污，高泡沫汽车专用喷剂，清洁蜡水用品清洗</w:t>
            </w:r>
          </w:p>
          <w:p>
            <w:pPr>
              <w:pStyle w:val="null3"/>
              <w:jc w:val="left"/>
            </w:pPr>
            <w:r>
              <w:rPr>
                <w:sz w:val="24"/>
                <w:color w:val="000000"/>
              </w:rPr>
              <w:t>重量：</w:t>
            </w:r>
            <w:r>
              <w:rPr>
                <w:sz w:val="24"/>
                <w:color w:val="000000"/>
              </w:rPr>
              <w:t>≥</w:t>
            </w:r>
            <w:r>
              <w:rPr>
                <w:sz w:val="24"/>
                <w:color w:val="000000"/>
              </w:rPr>
              <w:t>2L/</w:t>
            </w:r>
            <w:r>
              <w:rPr>
                <w:sz w:val="24"/>
                <w:color w:val="000000"/>
              </w:rPr>
              <w:t>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白车专用蜡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性能：去污去黄，白净闪亮</w:t>
            </w:r>
          </w:p>
          <w:p>
            <w:pPr>
              <w:pStyle w:val="null3"/>
              <w:jc w:val="left"/>
            </w:pPr>
            <w:r>
              <w:rPr>
                <w:sz w:val="24"/>
                <w:color w:val="000000"/>
              </w:rPr>
              <w:t>重量：</w:t>
            </w:r>
            <w:r>
              <w:rPr>
                <w:sz w:val="24"/>
                <w:color w:val="000000"/>
              </w:rPr>
              <w:t>≥</w:t>
            </w:r>
            <w:r>
              <w:rPr>
                <w:sz w:val="24"/>
                <w:color w:val="000000"/>
              </w:rPr>
              <w:t>180</w:t>
            </w:r>
            <w:r>
              <w:rPr>
                <w:sz w:val="24"/>
                <w:color w:val="000000"/>
              </w:rPr>
              <w:t>克/盒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汽车软蜡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抛光软蜡防氧化清洁</w:t>
            </w:r>
          </w:p>
          <w:p>
            <w:pPr>
              <w:pStyle w:val="null3"/>
              <w:jc w:val="left"/>
            </w:pPr>
            <w:r>
              <w:rPr>
                <w:sz w:val="24"/>
                <w:color w:val="000000"/>
              </w:rPr>
              <w:t>重量：</w:t>
            </w:r>
            <w:r>
              <w:rPr>
                <w:sz w:val="24"/>
                <w:color w:val="000000"/>
              </w:rPr>
              <w:t>≥</w:t>
            </w:r>
            <w:r>
              <w:rPr>
                <w:sz w:val="24"/>
                <w:color w:val="000000"/>
              </w:rPr>
              <w:t xml:space="preserve"> 300g/</w:t>
            </w:r>
            <w:r>
              <w:rPr>
                <w:sz w:val="24"/>
                <w:color w:val="000000"/>
              </w:rPr>
              <w:t>盒</w:t>
            </w:r>
          </w:p>
          <w:p>
            <w:pPr>
              <w:pStyle w:val="null3"/>
              <w:jc w:val="left"/>
            </w:pPr>
            <w:r>
              <w:rPr>
                <w:sz w:val="24"/>
                <w:color w:val="000000"/>
              </w:rPr>
              <w:t>包装：24盒/箱</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箱</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1,230.00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汽车镀膜镀瓷</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车漆镀晶纳米水晶专用，铂金盾聚合瓷 5倍镀瓷精华</w:t>
            </w:r>
          </w:p>
          <w:p>
            <w:pPr>
              <w:pStyle w:val="null3"/>
              <w:jc w:val="left"/>
            </w:pPr>
            <w:r>
              <w:rPr>
                <w:sz w:val="24"/>
                <w:color w:val="000000"/>
              </w:rPr>
              <w:t>重量：</w:t>
            </w:r>
            <w:r>
              <w:rPr>
                <w:sz w:val="24"/>
                <w:color w:val="000000"/>
              </w:rPr>
              <w:t>≥</w:t>
            </w:r>
            <w:r>
              <w:rPr>
                <w:sz w:val="24"/>
                <w:color w:val="000000"/>
              </w:rPr>
              <w:t>300ml/</w:t>
            </w:r>
            <w:r>
              <w:rPr>
                <w:sz w:val="24"/>
                <w:color w:val="000000"/>
              </w:rPr>
              <w:t>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汽车镀膜剂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w:t>
            </w:r>
            <w:r>
              <w:rPr>
                <w:sz w:val="24"/>
                <w:color w:val="000000"/>
              </w:rPr>
              <w:t>速效车漆镀晶镀膜液，纳米水晶喷剂车蜡喷雾，高分子</w:t>
            </w:r>
          </w:p>
          <w:p>
            <w:pPr>
              <w:pStyle w:val="null3"/>
              <w:jc w:val="left"/>
            </w:pPr>
            <w:r>
              <w:rPr>
                <w:sz w:val="24"/>
                <w:color w:val="000000"/>
              </w:rPr>
              <w:t>重量：</w:t>
            </w:r>
            <w:r>
              <w:rPr>
                <w:sz w:val="24"/>
                <w:color w:val="000000"/>
              </w:rPr>
              <w:t>≥</w:t>
            </w:r>
            <w:r>
              <w:rPr>
                <w:sz w:val="24"/>
                <w:color w:val="000000"/>
              </w:rPr>
              <w:t>500ml/</w:t>
            </w:r>
            <w:r>
              <w:rPr>
                <w:sz w:val="24"/>
                <w:color w:val="000000"/>
              </w:rPr>
              <w:t>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清洁泡沫</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性能：汽车内饰大力橙清洁剂，车用清洗除蜡除胶剂，多功能泡沫清洗剂</w:t>
            </w:r>
          </w:p>
          <w:p>
            <w:pPr>
              <w:pStyle w:val="null3"/>
              <w:jc w:val="left"/>
            </w:pPr>
            <w:r>
              <w:rPr>
                <w:sz w:val="24"/>
                <w:color w:val="000000"/>
              </w:rPr>
              <w:t>重量：</w:t>
            </w:r>
            <w:r>
              <w:rPr>
                <w:sz w:val="24"/>
                <w:color w:val="000000"/>
              </w:rPr>
              <w:t>≥</w:t>
            </w:r>
            <w:r>
              <w:rPr>
                <w:sz w:val="24"/>
                <w:color w:val="000000"/>
              </w:rPr>
              <w:t>650ml/</w:t>
            </w:r>
            <w:r>
              <w:rPr>
                <w:sz w:val="24"/>
                <w:color w:val="000000"/>
              </w:rPr>
              <w:t>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1,920.00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洗车高压软管</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性能：洗车高压水枪泡沫喷枪水管软管，自动收卷器</w:t>
            </w:r>
          </w:p>
          <w:p>
            <w:pPr>
              <w:pStyle w:val="null3"/>
              <w:jc w:val="left"/>
            </w:pPr>
            <w:r>
              <w:rPr>
                <w:sz w:val="24"/>
                <w:color w:val="000000"/>
              </w:rPr>
              <w:t>配置：每套含1个自动排管高压水枪</w:t>
            </w:r>
          </w:p>
          <w:p>
            <w:pPr>
              <w:pStyle w:val="null3"/>
              <w:jc w:val="left"/>
            </w:pPr>
            <w:r>
              <w:rPr>
                <w:sz w:val="24"/>
                <w:color w:val="000000"/>
              </w:rPr>
              <w:t>长度：</w:t>
            </w:r>
            <w:r>
              <w:rPr>
                <w:sz w:val="24"/>
                <w:color w:val="000000"/>
              </w:rPr>
              <w:t>≥</w:t>
            </w:r>
            <w:r>
              <w:rPr>
                <w:sz w:val="24"/>
                <w:color w:val="000000"/>
              </w:rPr>
              <w:t>25</w:t>
            </w:r>
            <w:r>
              <w:rPr>
                <w:sz w:val="24"/>
                <w:color w:val="000000"/>
              </w:rPr>
              <w:t>米</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魔力洗车泥</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性能：采用“磁吸式”清洁原理，含有火山泥成分，质地柔软有弹性，能够吸附车漆表面的小颗粒，能够有效去除车漆表面的顽固污渍、沥青、树胶、虫胶等</w:t>
            </w:r>
          </w:p>
          <w:p>
            <w:pPr>
              <w:pStyle w:val="null3"/>
              <w:jc w:val="left"/>
            </w:pPr>
            <w:r>
              <w:rPr>
                <w:sz w:val="24"/>
                <w:color w:val="000000"/>
              </w:rPr>
              <w:t>重量：</w:t>
            </w:r>
            <w:r>
              <w:rPr>
                <w:sz w:val="24"/>
                <w:color w:val="000000"/>
              </w:rPr>
              <w:t>≥</w:t>
            </w:r>
            <w:r>
              <w:rPr>
                <w:sz w:val="24"/>
                <w:color w:val="000000"/>
              </w:rPr>
              <w:t>150g/</w:t>
            </w:r>
            <w:r>
              <w:rPr>
                <w:sz w:val="24"/>
                <w:color w:val="000000"/>
              </w:rPr>
              <w:t>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考核专用门板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门板尺寸：长：112cm，高 74cm</w:t>
            </w:r>
          </w:p>
          <w:p>
            <w:pPr>
              <w:pStyle w:val="null3"/>
              <w:jc w:val="left"/>
            </w:pPr>
            <w:r>
              <w:rPr>
                <w:sz w:val="24"/>
                <w:color w:val="000000"/>
              </w:rPr>
              <w:t>产品包装：30 片/包</w:t>
            </w:r>
          </w:p>
          <w:p>
            <w:pPr>
              <w:pStyle w:val="null3"/>
              <w:jc w:val="left"/>
            </w:pPr>
            <w:r>
              <w:rPr>
                <w:sz w:val="24"/>
                <w:color w:val="000000"/>
              </w:rPr>
              <w:t>性能特点：采用上汽微蓝原厂车门规格与标准加工定制，材料：厚度</w:t>
            </w:r>
            <w:r>
              <w:rPr>
                <w:sz w:val="24"/>
                <w:color w:val="000000"/>
              </w:rPr>
              <w:t>≥</w:t>
            </w:r>
            <w:r>
              <w:rPr>
                <w:sz w:val="24"/>
                <w:color w:val="000000"/>
              </w:rPr>
              <w:t xml:space="preserve">0.8mm </w:t>
            </w:r>
            <w:r>
              <w:rPr>
                <w:sz w:val="24"/>
                <w:color w:val="000000"/>
              </w:rPr>
              <w:t>冷轧汽车钢板，表面采用电泳底漆防腐，和多功能门板打磨喷涂支架（9858-4302）配套使用，满足按照汽车喷漆标准工艺流程进行做底、喷涂实训、考核的需要及比赛需要。</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36,637.20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水性自流平底漆套装（水性自流平底漆+水性中涂配套固化剂+水性稀释剂）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产品特点：采用先进的水性科技，能显著减少VOCs排放，可调灰度、无需烘烤、免打磨，缩短修补流程，减少面漆损耗。具有优异的表干、实干表现，可以在表干后直接配套PPG水性系列产品，是针对环保及性能有要求的高端用户的环保绿色高效系列汽车修补产品。</w:t>
            </w:r>
          </w:p>
          <w:p>
            <w:pPr>
              <w:pStyle w:val="null3"/>
              <w:jc w:val="left"/>
            </w:pPr>
            <w:r>
              <w:rPr>
                <w:sz w:val="24"/>
                <w:color w:val="000000"/>
              </w:rPr>
              <w:t>包装：（水性自流平底漆3.5L+水性中涂配套固化剂1L+水性稀释剂5L）/套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高性能水性清漆套装（高性能水性清漆+高性能水性清漆固化剂+高性能水性稀释剂）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产品特点：外观出色，光泽度高，丰满度好、耐候性好、低VOC环保、使用简便，易于掌握、使用大包装，能降低院校训练成本。</w:t>
            </w:r>
          </w:p>
          <w:p>
            <w:pPr>
              <w:pStyle w:val="null3"/>
              <w:jc w:val="left"/>
            </w:pPr>
            <w:r>
              <w:rPr>
                <w:sz w:val="24"/>
                <w:color w:val="000000"/>
              </w:rPr>
              <w:t>包装：（高性能水性清漆5L+高性能水性清漆固化剂2.5L+高性能水性稀释剂5L）/套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11,550.00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多用途聚酯原子灰</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产品特点：双组分聚酯原子灰，对多种金属底材具有附着力，包括：镀锌钢、不锈钢、铝合金，以及玻璃纤维增强材料等。刮涂平滑，干燥速度快，并且易于打磨</w:t>
            </w:r>
          </w:p>
          <w:p>
            <w:pPr>
              <w:pStyle w:val="null3"/>
              <w:jc w:val="left"/>
            </w:pPr>
            <w:r>
              <w:rPr>
                <w:sz w:val="24"/>
                <w:color w:val="000000"/>
              </w:rPr>
              <w:t>包装：1Kg/罐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3,078.00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免磨擦拭填眼灰</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产品特点：单组分填料，免磨，适用于底漆前，用于填补原子灰和玻璃纤维上的细小针孔等缺陷。干燥迅速，可重复操作，擦掉多余填料后可涂抹第二层。</w:t>
            </w:r>
          </w:p>
          <w:p>
            <w:pPr>
              <w:pStyle w:val="null3"/>
              <w:jc w:val="left"/>
            </w:pPr>
            <w:r>
              <w:rPr>
                <w:sz w:val="24"/>
                <w:color w:val="000000"/>
              </w:rPr>
              <w:t>包装：1Kg/罐</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罐</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396.20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左前门皮</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门板尺寸：长度：≥110cm、宽度：≥115cm</w:t>
            </w:r>
            <w:r>
              <w:br/>
            </w:r>
            <w:r>
              <w:rPr>
                <w:sz w:val="24"/>
                <w:color w:val="000000"/>
              </w:rPr>
              <w:t xml:space="preserve"> 产品包装：1 片/包</w:t>
            </w:r>
          </w:p>
          <w:p>
            <w:pPr>
              <w:pStyle w:val="null3"/>
              <w:jc w:val="left"/>
            </w:pPr>
            <w:r>
              <w:rPr>
                <w:sz w:val="24"/>
                <w:color w:val="000000"/>
              </w:rPr>
              <w:t>性能特点：采用国际原厂车门规格与标准加工定制</w:t>
            </w:r>
          </w:p>
          <w:p>
            <w:pPr>
              <w:pStyle w:val="null3"/>
              <w:jc w:val="left"/>
            </w:pPr>
            <w:r>
              <w:rPr>
                <w:sz w:val="24"/>
                <w:color w:val="000000"/>
              </w:rPr>
              <w:t>材料：厚度</w:t>
            </w:r>
            <w:r>
              <w:rPr>
                <w:sz w:val="24"/>
                <w:color w:val="000000"/>
              </w:rPr>
              <w:t>≥</w:t>
            </w:r>
            <w:r>
              <w:rPr>
                <w:sz w:val="24"/>
                <w:color w:val="000000"/>
              </w:rPr>
              <w:t xml:space="preserve">0.8mm </w:t>
            </w:r>
            <w:r>
              <w:rPr>
                <w:sz w:val="24"/>
                <w:color w:val="000000"/>
              </w:rPr>
              <w:t>冷轧汽车钢板，表面采用电泳底 漆防腐，满足按照汽车钣金标准工艺流程钣金实训、考核的需要及比赛需要。</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474.00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左前翼子板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翼子板尺寸：长度≥112cm、宽度：77cm</w:t>
            </w:r>
            <w:r>
              <w:br/>
            </w:r>
            <w:r>
              <w:rPr>
                <w:sz w:val="24"/>
                <w:color w:val="000000"/>
              </w:rPr>
              <w:t xml:space="preserve"> 性能特点：采用</w:t>
            </w:r>
            <w:r>
              <w:rPr>
                <w:sz w:val="24"/>
                <w:color w:val="000000"/>
              </w:rPr>
              <w:t>上汽微蓝6</w:t>
            </w:r>
            <w:r>
              <w:rPr>
                <w:sz w:val="24"/>
                <w:color w:val="000000"/>
              </w:rPr>
              <w:t>原厂车门规格与标准加工定制</w:t>
            </w:r>
          </w:p>
          <w:p>
            <w:pPr>
              <w:pStyle w:val="null3"/>
              <w:jc w:val="left"/>
            </w:pPr>
            <w:r>
              <w:rPr>
                <w:sz w:val="24"/>
                <w:color w:val="000000"/>
              </w:rPr>
              <w:t>材料：</w:t>
            </w:r>
            <w:r>
              <w:rPr>
                <w:sz w:val="24"/>
                <w:color w:val="000000"/>
              </w:rPr>
              <w:t>≥</w:t>
            </w:r>
            <w:r>
              <w:rPr>
                <w:sz w:val="24"/>
                <w:color w:val="000000"/>
              </w:rPr>
              <w:t xml:space="preserve">0.8mm </w:t>
            </w:r>
            <w:r>
              <w:rPr>
                <w:sz w:val="24"/>
                <w:color w:val="000000"/>
              </w:rPr>
              <w:t>冷轧汽车钢板，表面采用电泳底 漆防腐，满足按照汽车钣金标准工艺流程钣金实训、考核的需要及比赛需要。</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5,520.00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模拟结构部件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组成：根据汽车左前纵梁结构，分成A/B/C/D板件组成</w:t>
            </w:r>
          </w:p>
          <w:p>
            <w:pPr>
              <w:pStyle w:val="null3"/>
              <w:jc w:val="left"/>
            </w:pPr>
            <w:r>
              <w:rPr>
                <w:sz w:val="24"/>
                <w:color w:val="000000"/>
              </w:rPr>
              <w:t>材料：采用</w:t>
            </w:r>
            <w:r>
              <w:rPr>
                <w:sz w:val="24"/>
                <w:color w:val="000000"/>
              </w:rPr>
              <w:t>≥</w:t>
            </w:r>
            <w:r>
              <w:rPr>
                <w:sz w:val="24"/>
                <w:color w:val="000000"/>
              </w:rPr>
              <w:t>2.0mm</w:t>
            </w:r>
            <w:r>
              <w:rPr>
                <w:sz w:val="24"/>
                <w:color w:val="000000"/>
              </w:rPr>
              <w:t>厚度、冷轧钢板加工定制而成，表面采用电容底漆处理，防腐美观，坚固耐用。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11,520.00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卡扣起子/工具</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组成：用于汽车覆盖件塑料件拆装汽车卡扣起子、内饰板音响拆装工具胶扣起子</w:t>
            </w:r>
          </w:p>
          <w:p>
            <w:pPr>
              <w:pStyle w:val="null3"/>
              <w:jc w:val="left"/>
            </w:pPr>
            <w:r>
              <w:rPr>
                <w:sz w:val="24"/>
                <w:color w:val="000000"/>
              </w:rPr>
              <w:t>材质：不锈钢</w:t>
            </w:r>
          </w:p>
          <w:p>
            <w:pPr>
              <w:pStyle w:val="null3"/>
              <w:jc w:val="left"/>
            </w:pPr>
            <w:r>
              <w:rPr>
                <w:sz w:val="24"/>
                <w:color w:val="000000"/>
              </w:rPr>
              <w:t>包装：19件/套</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252.00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多功能手电筒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电池容量：5000mAH</w:t>
            </w:r>
          </w:p>
          <w:p>
            <w:pPr>
              <w:pStyle w:val="null3"/>
              <w:jc w:val="left"/>
            </w:pPr>
            <w:r>
              <w:rPr>
                <w:sz w:val="24"/>
                <w:color w:val="000000"/>
              </w:rPr>
              <w:t>尺寸：190mmX42mmX42mm</w:t>
            </w:r>
          </w:p>
          <w:p>
            <w:pPr>
              <w:pStyle w:val="null3"/>
              <w:jc w:val="left"/>
            </w:pPr>
            <w:r>
              <w:rPr>
                <w:sz w:val="24"/>
                <w:color w:val="000000"/>
              </w:rPr>
              <w:t>双光源/带磁铁</w:t>
            </w:r>
            <w:r>
              <w:rPr>
                <w:sz w:val="24"/>
                <w:color w:val="000000"/>
              </w:rPr>
              <w:t>，可充电</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1,122.00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冷却液</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冰点：-60℃</w:t>
            </w:r>
          </w:p>
          <w:p>
            <w:pPr>
              <w:pStyle w:val="null3"/>
              <w:jc w:val="left"/>
            </w:pPr>
            <w:r>
              <w:rPr>
                <w:sz w:val="24"/>
                <w:color w:val="000000"/>
              </w:rPr>
              <w:t>沸点：120℃</w:t>
            </w:r>
          </w:p>
          <w:p>
            <w:pPr>
              <w:pStyle w:val="null3"/>
              <w:jc w:val="left"/>
            </w:pPr>
            <w:r>
              <w:rPr>
                <w:sz w:val="24"/>
                <w:color w:val="000000"/>
              </w:rPr>
              <w:t>重量：1L/瓶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刹车油</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类别：DOT4</w:t>
            </w:r>
          </w:p>
          <w:p>
            <w:pPr>
              <w:pStyle w:val="null3"/>
              <w:jc w:val="left"/>
            </w:pPr>
            <w:r>
              <w:rPr>
                <w:sz w:val="24"/>
                <w:color w:val="000000"/>
              </w:rPr>
              <w:t>容量：1L/桶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1,920.00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化清剂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类别：柏油沥青化油剂</w:t>
            </w:r>
          </w:p>
          <w:p>
            <w:pPr>
              <w:pStyle w:val="null3"/>
              <w:jc w:val="left"/>
            </w:pPr>
            <w:r>
              <w:rPr>
                <w:sz w:val="24"/>
                <w:color w:val="000000"/>
              </w:rPr>
              <w:t>污渍类型：柏油/沥青</w:t>
            </w:r>
          </w:p>
          <w:p>
            <w:pPr>
              <w:pStyle w:val="null3"/>
              <w:jc w:val="left"/>
            </w:pPr>
            <w:r>
              <w:rPr>
                <w:sz w:val="24"/>
                <w:color w:val="000000"/>
              </w:rPr>
              <w:t>形态：液态</w:t>
            </w:r>
          </w:p>
          <w:p>
            <w:pPr>
              <w:pStyle w:val="null3"/>
              <w:jc w:val="left"/>
            </w:pPr>
            <w:r>
              <w:rPr>
                <w:sz w:val="24"/>
                <w:color w:val="000000"/>
              </w:rPr>
              <w:t>总净含量：450ml/瓶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除锈剂</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类型：养护型燃油添加剂</w:t>
            </w:r>
          </w:p>
          <w:p>
            <w:pPr>
              <w:pStyle w:val="null3"/>
              <w:jc w:val="left"/>
            </w:pPr>
            <w:r>
              <w:rPr>
                <w:sz w:val="24"/>
                <w:color w:val="000000"/>
              </w:rPr>
              <w:t>重量：450ml/瓶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蓄电池1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电池6-QAW-94a</w:t>
            </w:r>
            <w:r>
              <w:rPr>
                <w:sz w:val="24"/>
                <w:color w:val="000000"/>
              </w:rPr>
              <w:t>，带自动启停，额定电压：12V；额定能力：95Ah 冷启动电流：850CCA</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空气滤清器1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适用于学院现有教学实训车辆路虎（各1个）：</w:t>
            </w:r>
          </w:p>
          <w:p>
            <w:pPr>
              <w:pStyle w:val="null3"/>
              <w:jc w:val="left"/>
            </w:pPr>
            <w:r>
              <w:rPr>
                <w:sz w:val="24"/>
                <w:color w:val="000000"/>
              </w:rPr>
              <w:t>（1）路虎19款星脉VIN：SALYA2BX0KA778777</w:t>
            </w:r>
          </w:p>
          <w:p>
            <w:pPr>
              <w:pStyle w:val="null3"/>
              <w:jc w:val="left"/>
            </w:pPr>
            <w:r>
              <w:rPr>
                <w:sz w:val="24"/>
                <w:color w:val="000000"/>
              </w:rPr>
              <w:t>（2）路虎22款发现神行VIN：L2CHA2B77NG149452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空调滤清器2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适用于学院现有教学实训车辆路虎（各1个）：</w:t>
            </w:r>
          </w:p>
          <w:p>
            <w:pPr>
              <w:pStyle w:val="null3"/>
              <w:jc w:val="left"/>
            </w:pPr>
            <w:r>
              <w:rPr>
                <w:sz w:val="24"/>
                <w:color w:val="000000"/>
              </w:rPr>
              <w:t>（1）路虎19款星脉VIN：SALYA2BX0KA778777</w:t>
            </w:r>
          </w:p>
          <w:p>
            <w:pPr>
              <w:pStyle w:val="null3"/>
              <w:jc w:val="left"/>
            </w:pPr>
            <w:r>
              <w:rPr>
                <w:sz w:val="24"/>
                <w:color w:val="000000"/>
              </w:rPr>
              <w:t>（2）路虎16款揽运VIN：SALWA2VF2GA577111</w:t>
            </w:r>
          </w:p>
          <w:p>
            <w:pPr>
              <w:pStyle w:val="null3"/>
              <w:jc w:val="left"/>
            </w:pPr>
            <w:r>
              <w:rPr>
                <w:sz w:val="24"/>
                <w:color w:val="000000"/>
              </w:rPr>
              <w:t xml:space="preserve">（3）路虎16款揽运VIN：SALWA2AF0GA548244 </w:t>
            </w:r>
          </w:p>
          <w:p>
            <w:pPr>
              <w:pStyle w:val="null3"/>
              <w:jc w:val="left"/>
            </w:pPr>
            <w:r>
              <w:rPr>
                <w:sz w:val="24"/>
                <w:color w:val="000000"/>
              </w:rPr>
              <w:t>（4）路虎22款发现神行VIN：L2CHA2B77NG149452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机油滤清</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适用于学院现有教学实训车辆路虎（各1个）  ：</w:t>
            </w:r>
          </w:p>
          <w:p>
            <w:pPr>
              <w:pStyle w:val="null3"/>
              <w:jc w:val="left"/>
            </w:pPr>
            <w:r>
              <w:rPr>
                <w:sz w:val="24"/>
                <w:color w:val="000000"/>
              </w:rPr>
              <w:t xml:space="preserve">（1）路虎16款揽运VIN：SALWA2VF2GA577111 </w:t>
            </w:r>
          </w:p>
          <w:p>
            <w:pPr>
              <w:pStyle w:val="null3"/>
              <w:jc w:val="left"/>
            </w:pPr>
            <w:r>
              <w:rPr>
                <w:sz w:val="24"/>
                <w:color w:val="000000"/>
              </w:rPr>
              <w:t xml:space="preserve">（2）路虎16款揽运VIN：SALWA2AF0GA548244 </w:t>
            </w:r>
          </w:p>
          <w:p>
            <w:pPr>
              <w:pStyle w:val="null3"/>
              <w:jc w:val="left"/>
            </w:pPr>
            <w:r>
              <w:rPr>
                <w:sz w:val="24"/>
                <w:color w:val="000000"/>
              </w:rPr>
              <w:t>（3）路虎22款发现神行VIN：L2CHA2B77NG149452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内饰清洁抹布</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尺寸：长度30*宽度40cm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无尘纸（车间吸油纸）</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尺寸：长度30*宽度35cm</w:t>
            </w:r>
          </w:p>
          <w:p>
            <w:pPr>
              <w:pStyle w:val="null3"/>
              <w:jc w:val="left"/>
            </w:pPr>
            <w:r>
              <w:rPr>
                <w:sz w:val="24"/>
                <w:color w:val="000000"/>
              </w:rPr>
              <w:t>数量：500张/卷</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卷</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r>
              <w:rPr>
                <w:sz w:val="24"/>
                <w:color w:val="000000"/>
              </w:rPr>
              <w:t>号电池</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类型：碱性电池</w:t>
            </w:r>
          </w:p>
          <w:p>
            <w:pPr>
              <w:pStyle w:val="null3"/>
              <w:jc w:val="left"/>
            </w:pPr>
            <w:r>
              <w:rPr>
                <w:sz w:val="24"/>
                <w:color w:val="000000"/>
              </w:rPr>
              <w:t>包装规格：12粒/包</w:t>
            </w:r>
          </w:p>
          <w:p>
            <w:pPr>
              <w:pStyle w:val="null3"/>
              <w:jc w:val="left"/>
            </w:pPr>
            <w:r>
              <w:rPr>
                <w:sz w:val="24"/>
                <w:color w:val="000000"/>
              </w:rPr>
              <w:t>电压：1.5V</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w:t>
            </w:r>
            <w:r>
              <w:rPr>
                <w:sz w:val="24"/>
                <w:color w:val="000000"/>
              </w:rPr>
              <w:t>号电池</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类型：碱性电池</w:t>
            </w:r>
          </w:p>
          <w:p>
            <w:pPr>
              <w:pStyle w:val="null3"/>
              <w:jc w:val="left"/>
            </w:pPr>
            <w:r>
              <w:rPr>
                <w:sz w:val="24"/>
                <w:color w:val="000000"/>
              </w:rPr>
              <w:t>包装规格：12粒/包</w:t>
            </w:r>
          </w:p>
          <w:p>
            <w:pPr>
              <w:pStyle w:val="null3"/>
              <w:jc w:val="left"/>
            </w:pPr>
            <w:r>
              <w:rPr>
                <w:sz w:val="24"/>
                <w:color w:val="000000"/>
              </w:rPr>
              <w:t>电压：1.5V</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包</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350.00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锂电池</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电池类型：CR2032</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粒</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混动发动机机油</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适用于学院现有教学实训车辆东本混动车辆、全合成机油、0W-20、sp级</w:t>
            </w:r>
          </w:p>
          <w:p>
            <w:pPr>
              <w:pStyle w:val="null3"/>
              <w:jc w:val="left"/>
            </w:pPr>
            <w:r>
              <w:rPr>
                <w:sz w:val="24"/>
                <w:color w:val="000000"/>
              </w:rPr>
              <w:t>包装： 4L/瓶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发动机机油</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SP/GF-6A</w:t>
            </w:r>
            <w:r>
              <w:rPr>
                <w:sz w:val="24"/>
                <w:color w:val="000000"/>
              </w:rPr>
              <w:t>级、全合成机油、5W-30、</w:t>
            </w:r>
            <w:r>
              <w:rPr>
                <w:sz w:val="24"/>
                <w:color w:val="000000"/>
              </w:rPr>
              <w:t>机油适用于通用汽车且通过</w:t>
            </w:r>
            <w:r>
              <w:rPr>
                <w:sz w:val="24"/>
                <w:color w:val="000000"/>
              </w:rPr>
              <w:t>DEXOS1 GEN2</w:t>
            </w:r>
            <w:r>
              <w:rPr>
                <w:sz w:val="24"/>
                <w:color w:val="000000"/>
              </w:rPr>
              <w:t>的认证。</w:t>
            </w:r>
          </w:p>
          <w:p>
            <w:pPr>
              <w:pStyle w:val="null3"/>
              <w:jc w:val="left"/>
            </w:pPr>
            <w:r>
              <w:rPr>
                <w:sz w:val="24"/>
                <w:color w:val="000000"/>
              </w:rPr>
              <w:t>包装： 4L/瓶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蓄电池2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适配学院现有教学实训车辆雅阁本田CRV锋范杰德缤智；额定电压：12V；额定能力：45AH；免维护蓄电池、正装/反装各3个</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游标卡尺</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精度：0.02mm</w:t>
            </w:r>
          </w:p>
          <w:p>
            <w:pPr>
              <w:pStyle w:val="null3"/>
              <w:jc w:val="left"/>
            </w:pPr>
            <w:r>
              <w:rPr>
                <w:sz w:val="24"/>
                <w:color w:val="000000"/>
              </w:rPr>
              <w:t>测量范围值：0-150mm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套筒1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规格：1/2加长风炮</w:t>
            </w:r>
          </w:p>
          <w:p>
            <w:pPr>
              <w:pStyle w:val="null3"/>
              <w:jc w:val="left"/>
            </w:pPr>
            <w:r>
              <w:rPr>
                <w:sz w:val="24"/>
                <w:color w:val="000000"/>
              </w:rPr>
              <w:t>尺寸：19mm</w:t>
            </w:r>
          </w:p>
          <w:p>
            <w:pPr>
              <w:pStyle w:val="null3"/>
              <w:jc w:val="left"/>
            </w:pPr>
            <w:r>
              <w:rPr>
                <w:sz w:val="24"/>
                <w:color w:val="000000"/>
              </w:rPr>
              <w:t>材料：铬钒合金钢</w:t>
            </w:r>
          </w:p>
          <w:p>
            <w:pPr>
              <w:pStyle w:val="null3"/>
              <w:jc w:val="left"/>
            </w:pPr>
            <w:r>
              <w:rPr>
                <w:sz w:val="24"/>
                <w:color w:val="000000"/>
              </w:rPr>
              <w:t>长度：</w:t>
            </w:r>
            <w:r>
              <w:rPr>
                <w:sz w:val="24"/>
                <w:color w:val="000000"/>
              </w:rPr>
              <w:t>78MM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108.00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套筒2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规格：1/2短套</w:t>
            </w:r>
          </w:p>
          <w:p>
            <w:pPr>
              <w:pStyle w:val="null3"/>
              <w:jc w:val="left"/>
            </w:pPr>
            <w:r>
              <w:rPr>
                <w:sz w:val="24"/>
                <w:color w:val="000000"/>
              </w:rPr>
              <w:t>尺寸：14mm</w:t>
            </w:r>
          </w:p>
          <w:p>
            <w:pPr>
              <w:pStyle w:val="null3"/>
              <w:jc w:val="left"/>
            </w:pPr>
            <w:r>
              <w:rPr>
                <w:sz w:val="24"/>
                <w:color w:val="000000"/>
              </w:rPr>
              <w:t>材料：铬钒合金钢</w:t>
            </w:r>
          </w:p>
          <w:p>
            <w:pPr>
              <w:pStyle w:val="null3"/>
              <w:jc w:val="left"/>
            </w:pPr>
            <w:r>
              <w:rPr>
                <w:sz w:val="24"/>
                <w:color w:val="000000"/>
              </w:rPr>
              <w:t>长度：</w:t>
            </w:r>
            <w:r>
              <w:rPr>
                <w:sz w:val="24"/>
                <w:color w:val="000000"/>
              </w:rPr>
              <w:t>37.5mm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套筒3</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规格：1/2短套</w:t>
            </w:r>
          </w:p>
          <w:p>
            <w:pPr>
              <w:pStyle w:val="null3"/>
              <w:jc w:val="left"/>
            </w:pPr>
            <w:r>
              <w:rPr>
                <w:sz w:val="24"/>
                <w:color w:val="000000"/>
              </w:rPr>
              <w:t>尺寸：17mm</w:t>
            </w:r>
          </w:p>
          <w:p>
            <w:pPr>
              <w:pStyle w:val="null3"/>
              <w:jc w:val="left"/>
            </w:pPr>
            <w:r>
              <w:rPr>
                <w:sz w:val="24"/>
                <w:color w:val="000000"/>
              </w:rPr>
              <w:t>材料：铬钒合金钢</w:t>
            </w:r>
          </w:p>
          <w:p>
            <w:pPr>
              <w:pStyle w:val="null3"/>
              <w:jc w:val="left"/>
            </w:pPr>
            <w:r>
              <w:rPr>
                <w:sz w:val="24"/>
                <w:color w:val="000000"/>
              </w:rPr>
              <w:t>长度：38mm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套筒4</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规格：1/2短套</w:t>
            </w:r>
          </w:p>
          <w:p>
            <w:pPr>
              <w:pStyle w:val="null3"/>
              <w:jc w:val="left"/>
            </w:pPr>
            <w:r>
              <w:rPr>
                <w:sz w:val="24"/>
                <w:color w:val="000000"/>
              </w:rPr>
              <w:t>尺寸：19mm</w:t>
            </w:r>
          </w:p>
          <w:p>
            <w:pPr>
              <w:pStyle w:val="null3"/>
              <w:jc w:val="left"/>
            </w:pPr>
            <w:r>
              <w:rPr>
                <w:sz w:val="24"/>
                <w:color w:val="000000"/>
              </w:rPr>
              <w:t>材料：铬钒合金钢</w:t>
            </w:r>
          </w:p>
          <w:p>
            <w:pPr>
              <w:pStyle w:val="null3"/>
              <w:jc w:val="left"/>
            </w:pPr>
            <w:r>
              <w:rPr>
                <w:sz w:val="24"/>
                <w:color w:val="000000"/>
              </w:rPr>
              <w:t>长度：37.5mm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扭力扳手</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测量范围值：5-60Nm</w:t>
            </w:r>
          </w:p>
          <w:p>
            <w:pPr>
              <w:pStyle w:val="null3"/>
              <w:jc w:val="left"/>
            </w:pPr>
            <w:r>
              <w:rPr>
                <w:sz w:val="24"/>
                <w:color w:val="000000"/>
              </w:rPr>
              <w:t>规格：1/2</w:t>
            </w:r>
          </w:p>
          <w:p>
            <w:pPr>
              <w:pStyle w:val="null3"/>
              <w:jc w:val="left"/>
            </w:pPr>
            <w:r>
              <w:rPr>
                <w:sz w:val="24"/>
                <w:color w:val="000000"/>
              </w:rPr>
              <w:t>长度：300mm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摄像头</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光学变倍：3x；</w:t>
            </w:r>
          </w:p>
          <w:p>
            <w:pPr>
              <w:pStyle w:val="null3"/>
              <w:jc w:val="left"/>
            </w:pPr>
            <w:r>
              <w:rPr>
                <w:sz w:val="24"/>
                <w:color w:val="000000"/>
              </w:rPr>
              <w:t>对焦：定焦；</w:t>
            </w:r>
          </w:p>
          <w:p>
            <w:pPr>
              <w:pStyle w:val="null3"/>
              <w:jc w:val="left"/>
            </w:pPr>
            <w:r>
              <w:rPr>
                <w:sz w:val="24"/>
                <w:color w:val="000000"/>
              </w:rPr>
              <w:t>分辨率：</w:t>
            </w:r>
            <w:r>
              <w:rPr>
                <w:sz w:val="24"/>
                <w:color w:val="000000"/>
              </w:rPr>
              <w:t>≥</w:t>
            </w:r>
            <w:r>
              <w:rPr>
                <w:sz w:val="24"/>
                <w:color w:val="000000"/>
              </w:rPr>
              <w:t>4K</w:t>
            </w:r>
            <w:r>
              <w:rPr>
                <w:sz w:val="24"/>
                <w:color w:val="000000"/>
              </w:rPr>
              <w:t>；</w:t>
            </w:r>
          </w:p>
          <w:p>
            <w:pPr>
              <w:pStyle w:val="null3"/>
              <w:jc w:val="left"/>
            </w:pPr>
            <w:r>
              <w:rPr>
                <w:sz w:val="24"/>
                <w:color w:val="000000"/>
              </w:rPr>
              <w:t>驱动：免驱；</w:t>
            </w:r>
          </w:p>
          <w:p>
            <w:pPr>
              <w:pStyle w:val="null3"/>
              <w:jc w:val="left"/>
            </w:pPr>
            <w:r>
              <w:rPr>
                <w:sz w:val="24"/>
                <w:color w:val="000000"/>
              </w:rPr>
              <w:t>带麦克风；带遥控器；</w:t>
            </w:r>
          </w:p>
          <w:p>
            <w:pPr>
              <w:pStyle w:val="null3"/>
              <w:jc w:val="left"/>
            </w:pPr>
            <w:r>
              <w:rPr>
                <w:sz w:val="24"/>
                <w:color w:val="000000"/>
              </w:rPr>
              <w:t>颜色：黑色；</w:t>
            </w:r>
          </w:p>
          <w:p>
            <w:pPr>
              <w:pStyle w:val="null3"/>
              <w:jc w:val="left"/>
            </w:pPr>
            <w:r>
              <w:rPr>
                <w:sz w:val="24"/>
                <w:color w:val="000000"/>
              </w:rPr>
              <w:t>接口：USB；</w:t>
            </w:r>
          </w:p>
          <w:p>
            <w:pPr>
              <w:pStyle w:val="null3"/>
              <w:jc w:val="left"/>
            </w:pPr>
            <w:r>
              <w:rPr>
                <w:sz w:val="24"/>
                <w:color w:val="000000"/>
              </w:rPr>
              <w:t>连接线长度</w:t>
            </w:r>
            <w:r>
              <w:rPr>
                <w:sz w:val="24"/>
                <w:color w:val="000000"/>
              </w:rPr>
              <w:t>≥</w:t>
            </w:r>
            <w:r>
              <w:rPr>
                <w:sz w:val="24"/>
                <w:color w:val="000000"/>
              </w:rPr>
              <w:t>1.5M</w:t>
            </w:r>
            <w:r>
              <w:rPr>
                <w:sz w:val="24"/>
                <w:color w:val="000000"/>
              </w:rPr>
              <w:t>；</w:t>
            </w:r>
          </w:p>
          <w:p>
            <w:pPr>
              <w:pStyle w:val="null3"/>
              <w:jc w:val="left"/>
            </w:pPr>
            <w:r>
              <w:rPr>
                <w:sz w:val="24"/>
                <w:color w:val="000000"/>
              </w:rPr>
              <w:t>广角：</w:t>
            </w:r>
            <w:r>
              <w:rPr>
                <w:sz w:val="24"/>
                <w:color w:val="000000"/>
              </w:rPr>
              <w:t>≥</w:t>
            </w:r>
            <w:r>
              <w:rPr>
                <w:sz w:val="24"/>
                <w:color w:val="000000"/>
              </w:rPr>
              <w:t>145</w:t>
            </w:r>
            <w:r>
              <w:rPr>
                <w:sz w:val="24"/>
                <w:color w:val="000000"/>
              </w:rPr>
              <w:t>度；</w:t>
            </w:r>
          </w:p>
          <w:p>
            <w:pPr>
              <w:pStyle w:val="null3"/>
              <w:jc w:val="left"/>
            </w:pPr>
            <w:r>
              <w:rPr>
                <w:sz w:val="24"/>
                <w:color w:val="000000"/>
              </w:rPr>
              <w:t>功能要求：采用CMOS高感光芯片，可根据周围环境的明暗变化进行响应调整。</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USB</w:t>
            </w:r>
            <w:r>
              <w:rPr>
                <w:sz w:val="24"/>
                <w:color w:val="000000"/>
              </w:rPr>
              <w:t>延长线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USB3.0</w:t>
            </w:r>
            <w:r>
              <w:rPr>
                <w:sz w:val="24"/>
                <w:color w:val="000000"/>
              </w:rPr>
              <w:t>传输速率：</w:t>
            </w:r>
            <w:r>
              <w:rPr>
                <w:sz w:val="24"/>
                <w:color w:val="000000"/>
              </w:rPr>
              <w:t>≥</w:t>
            </w:r>
            <w:r>
              <w:rPr>
                <w:sz w:val="24"/>
                <w:color w:val="000000"/>
              </w:rPr>
              <w:t>5Gbps</w:t>
            </w:r>
            <w:r>
              <w:rPr>
                <w:sz w:val="24"/>
                <w:color w:val="000000"/>
              </w:rPr>
              <w:t>：</w:t>
            </w:r>
          </w:p>
          <w:p>
            <w:pPr>
              <w:pStyle w:val="null3"/>
              <w:jc w:val="left"/>
            </w:pPr>
            <w:r>
              <w:rPr>
                <w:sz w:val="24"/>
                <w:color w:val="000000"/>
              </w:rPr>
              <w:t>线长：</w:t>
            </w:r>
            <w:r>
              <w:rPr>
                <w:sz w:val="24"/>
                <w:color w:val="000000"/>
              </w:rPr>
              <w:t>≥</w:t>
            </w:r>
            <w:r>
              <w:rPr>
                <w:sz w:val="24"/>
                <w:color w:val="000000"/>
              </w:rPr>
              <w:t>10</w:t>
            </w:r>
            <w:r>
              <w:rPr>
                <w:sz w:val="24"/>
                <w:color w:val="000000"/>
              </w:rPr>
              <w:t>米；</w:t>
            </w:r>
          </w:p>
          <w:p>
            <w:pPr>
              <w:pStyle w:val="null3"/>
              <w:jc w:val="left"/>
            </w:pPr>
            <w:r>
              <w:rPr>
                <w:sz w:val="24"/>
                <w:color w:val="000000"/>
              </w:rPr>
              <w:t>线束直径：</w:t>
            </w:r>
            <w:r>
              <w:rPr>
                <w:sz w:val="24"/>
                <w:color w:val="000000"/>
              </w:rPr>
              <w:t>≥</w:t>
            </w:r>
            <w:r>
              <w:rPr>
                <w:sz w:val="24"/>
                <w:color w:val="000000"/>
              </w:rPr>
              <w:t>6mm;</w:t>
            </w:r>
          </w:p>
          <w:p>
            <w:pPr>
              <w:pStyle w:val="null3"/>
              <w:jc w:val="left"/>
            </w:pPr>
            <w:r>
              <w:rPr>
                <w:sz w:val="24"/>
                <w:color w:val="000000"/>
              </w:rPr>
              <w:t>带供电线；</w:t>
            </w:r>
          </w:p>
          <w:p>
            <w:pPr>
              <w:pStyle w:val="null3"/>
              <w:jc w:val="left"/>
            </w:pPr>
            <w:r>
              <w:rPr>
                <w:sz w:val="24"/>
                <w:color w:val="000000"/>
              </w:rPr>
              <w:t>供电线：</w:t>
            </w:r>
            <w:r>
              <w:rPr>
                <w:sz w:val="24"/>
                <w:color w:val="000000"/>
              </w:rPr>
              <w:t>≥</w:t>
            </w:r>
            <w:r>
              <w:rPr>
                <w:sz w:val="24"/>
                <w:color w:val="000000"/>
              </w:rPr>
              <w:t>0.8M。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摄像头支架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材质：金属；</w:t>
            </w:r>
          </w:p>
          <w:p>
            <w:pPr>
              <w:pStyle w:val="null3"/>
              <w:jc w:val="left"/>
            </w:pPr>
            <w:r>
              <w:rPr>
                <w:sz w:val="24"/>
                <w:color w:val="000000"/>
              </w:rPr>
              <w:t>长度：80-100CM；</w:t>
            </w:r>
          </w:p>
          <w:p>
            <w:pPr>
              <w:pStyle w:val="null3"/>
              <w:jc w:val="left"/>
            </w:pPr>
            <w:r>
              <w:rPr>
                <w:sz w:val="24"/>
                <w:color w:val="000000"/>
              </w:rPr>
              <w:t>带U型钢夹；</w:t>
            </w:r>
          </w:p>
          <w:p>
            <w:pPr>
              <w:pStyle w:val="null3"/>
              <w:jc w:val="left"/>
            </w:pPr>
            <w:r>
              <w:rPr>
                <w:sz w:val="24"/>
                <w:color w:val="000000"/>
              </w:rPr>
              <w:t>带万向软管长度不小于40CM；</w:t>
            </w:r>
          </w:p>
          <w:p>
            <w:pPr>
              <w:pStyle w:val="null3"/>
              <w:jc w:val="left"/>
            </w:pPr>
            <w:r>
              <w:rPr>
                <w:sz w:val="24"/>
                <w:color w:val="000000"/>
              </w:rPr>
              <w:t>支架需要带云台。</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无线鼠标键盘套装</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2.4G</w:t>
            </w:r>
            <w:r>
              <w:rPr>
                <w:sz w:val="24"/>
                <w:color w:val="000000"/>
              </w:rPr>
              <w:t>无线传输；</w:t>
            </w:r>
          </w:p>
          <w:p>
            <w:pPr>
              <w:pStyle w:val="null3"/>
              <w:jc w:val="left"/>
            </w:pPr>
            <w:r>
              <w:rPr>
                <w:sz w:val="24"/>
                <w:color w:val="000000"/>
              </w:rPr>
              <w:t>104</w:t>
            </w:r>
            <w:r>
              <w:rPr>
                <w:sz w:val="24"/>
                <w:color w:val="000000"/>
              </w:rPr>
              <w:t>键全尺寸键盘；</w:t>
            </w:r>
          </w:p>
          <w:p>
            <w:pPr>
              <w:pStyle w:val="null3"/>
              <w:jc w:val="left"/>
            </w:pPr>
            <w:r>
              <w:rPr>
                <w:sz w:val="24"/>
                <w:color w:val="000000"/>
              </w:rPr>
              <w:t>电池容量：</w:t>
            </w:r>
            <w:r>
              <w:rPr>
                <w:sz w:val="24"/>
                <w:color w:val="000000"/>
              </w:rPr>
              <w:t>≥</w:t>
            </w:r>
            <w:r>
              <w:rPr>
                <w:sz w:val="24"/>
                <w:color w:val="000000"/>
              </w:rPr>
              <w:t>999mAh</w:t>
            </w:r>
            <w:r>
              <w:rPr>
                <w:sz w:val="24"/>
                <w:color w:val="000000"/>
              </w:rPr>
              <w:t>；</w:t>
            </w:r>
          </w:p>
          <w:p>
            <w:pPr>
              <w:pStyle w:val="null3"/>
              <w:jc w:val="left"/>
            </w:pPr>
            <w:r>
              <w:rPr>
                <w:sz w:val="24"/>
                <w:color w:val="000000"/>
              </w:rPr>
              <w:t>供电方式：干电池。</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订书机</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金属重型订书机，可订50页</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无线麦克风</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无线头戴式耳挂式麦克风+培训通用麦克风，一拖二耳挂款（带显示屏、高清收音）</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宝马LOGO翼子板保护三件套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宝马通用车型翼子板维修保护三件套，灰黑色，通用车型尺寸，有宝马标识，真皮</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9V</w:t>
            </w:r>
            <w:r>
              <w:rPr>
                <w:sz w:val="24"/>
                <w:color w:val="000000"/>
              </w:rPr>
              <w:t>方块万用表电池</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电压：9V</w:t>
            </w:r>
          </w:p>
          <w:p>
            <w:pPr>
              <w:pStyle w:val="null3"/>
              <w:jc w:val="left"/>
            </w:pPr>
            <w:r>
              <w:rPr>
                <w:sz w:val="24"/>
                <w:color w:val="000000"/>
              </w:rPr>
              <w:t>容量：450mAh</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中飞E型工具套件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包含中飞10mm E8.E10.E11.E12.E14.E16.E18</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小飞E型工具套件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包含小飞E4.E5.E6.E7.E7.E8.E10</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中飞T型星型工具套件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包含T20至T60星型套筒</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汽车电线铜线1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总长度：50米/卷</w:t>
            </w:r>
          </w:p>
          <w:p>
            <w:pPr>
              <w:pStyle w:val="null3"/>
              <w:jc w:val="left"/>
            </w:pPr>
            <w:r>
              <w:rPr>
                <w:sz w:val="24"/>
                <w:color w:val="000000"/>
              </w:rPr>
              <w:t>规格：2.5平方</w:t>
            </w:r>
          </w:p>
          <w:p>
            <w:pPr>
              <w:pStyle w:val="null3"/>
              <w:jc w:val="left"/>
            </w:pPr>
            <w:r>
              <w:rPr>
                <w:sz w:val="24"/>
                <w:color w:val="000000"/>
              </w:rPr>
              <w:t>颜色：红色</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卷</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汽车电线铜线2</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总长度：50米/卷</w:t>
            </w:r>
          </w:p>
          <w:p>
            <w:pPr>
              <w:pStyle w:val="null3"/>
              <w:jc w:val="left"/>
            </w:pPr>
            <w:r>
              <w:rPr>
                <w:sz w:val="24"/>
                <w:color w:val="000000"/>
              </w:rPr>
              <w:t>规格：1.5平方</w:t>
            </w:r>
          </w:p>
          <w:p>
            <w:pPr>
              <w:pStyle w:val="null3"/>
              <w:jc w:val="left"/>
            </w:pPr>
            <w:r>
              <w:rPr>
                <w:sz w:val="24"/>
                <w:color w:val="000000"/>
              </w:rPr>
              <w:t>颜色：红色</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卷</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汽车端子拆卸退针器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26</w:t>
            </w:r>
            <w:r>
              <w:rPr>
                <w:sz w:val="24"/>
                <w:color w:val="000000"/>
              </w:rPr>
              <w:t>件退针器</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1,380.00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汽车维修工作灯</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材质：ABS</w:t>
            </w:r>
          </w:p>
          <w:p>
            <w:pPr>
              <w:pStyle w:val="null3"/>
              <w:jc w:val="left"/>
            </w:pPr>
            <w:r>
              <w:rPr>
                <w:sz w:val="24"/>
                <w:color w:val="000000"/>
              </w:rPr>
              <w:t>是否可充电：可充电</w:t>
            </w:r>
          </w:p>
          <w:p>
            <w:pPr>
              <w:pStyle w:val="null3"/>
              <w:jc w:val="left"/>
            </w:pPr>
            <w:r>
              <w:rPr>
                <w:sz w:val="24"/>
                <w:color w:val="000000"/>
              </w:rPr>
              <w:t>电源方式：充电-USB</w:t>
            </w:r>
          </w:p>
          <w:p>
            <w:pPr>
              <w:pStyle w:val="null3"/>
              <w:jc w:val="left"/>
            </w:pPr>
            <w:r>
              <w:rPr>
                <w:sz w:val="24"/>
                <w:color w:val="000000"/>
              </w:rPr>
              <w:t>最大流明：1000～2000lm</w:t>
            </w:r>
          </w:p>
          <w:p>
            <w:pPr>
              <w:pStyle w:val="null3"/>
              <w:jc w:val="left"/>
            </w:pPr>
            <w:r>
              <w:rPr>
                <w:sz w:val="24"/>
                <w:color w:val="000000"/>
              </w:rPr>
              <w:t>最长续航：5～10h</w:t>
            </w:r>
          </w:p>
          <w:p>
            <w:pPr>
              <w:pStyle w:val="null3"/>
              <w:jc w:val="left"/>
            </w:pPr>
            <w:r>
              <w:rPr>
                <w:sz w:val="24"/>
                <w:color w:val="000000"/>
              </w:rPr>
              <w:t>是否防水：防水</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汽车维修零件车</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三层，可移动带万向轮，尺寸：780mm×555mm×800mm，材质：</w:t>
            </w:r>
            <w:r>
              <w:rPr>
                <w:sz w:val="24"/>
                <w:color w:val="000000"/>
              </w:rPr>
              <w:t>钢</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台</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冷却液</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适用于学院现有教学实训车辆宝马新能源车辆使用（83 19 5 A42DF0）</w:t>
            </w:r>
          </w:p>
          <w:p>
            <w:pPr>
              <w:pStyle w:val="null3"/>
              <w:jc w:val="left"/>
            </w:pPr>
            <w:r>
              <w:rPr>
                <w:sz w:val="24"/>
                <w:color w:val="000000"/>
              </w:rPr>
              <w:t>重量：1.5L/桶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汽车电气维修免破线探针</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0.7mm</w:t>
            </w:r>
            <w:r>
              <w:rPr>
                <w:sz w:val="24"/>
                <w:color w:val="000000"/>
              </w:rPr>
              <w:t>，1mm探针</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适配器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适用于学院现有教学实训车辆宝马第五代高压电的HEAT的EOS测试（83305A2A486）</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通风膜片</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w:t>
            </w:r>
            <w:r>
              <w:rPr>
                <w:sz w:val="24"/>
                <w:color w:val="000000"/>
              </w:rPr>
              <w:t>用于学院现有教学实训车辆宝马第五代高压电的HEAT通风膜片（12371023794）</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张</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密封胶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适用于学院现有教学实训车辆宝马第五代高压电的HEAT密封胶（83190404517）</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HTC VR</w:t>
            </w:r>
            <w:r>
              <w:rPr>
                <w:sz w:val="24"/>
                <w:color w:val="000000"/>
              </w:rPr>
              <w:t>传感器支架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适用于HTC VIVE VR设备传感器，可折合，折合后70cm ，展开高度200cm，多角度调节</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Gopro</w:t>
            </w:r>
            <w:r>
              <w:rPr>
                <w:sz w:val="24"/>
                <w:color w:val="000000"/>
              </w:rPr>
              <w:t>摄像机支架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适用于现有的Gopro运动相机，可折叠，伸长高度最少50cm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支</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移动线缆</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长度：30米线盘</w:t>
            </w:r>
          </w:p>
          <w:p>
            <w:pPr>
              <w:pStyle w:val="null3"/>
              <w:jc w:val="left"/>
            </w:pPr>
            <w:r>
              <w:rPr>
                <w:sz w:val="24"/>
                <w:color w:val="000000"/>
              </w:rPr>
              <w:t>规格： 2芯×2.5</w:t>
            </w:r>
            <w:r>
              <w:rPr>
                <w:sz w:val="24"/>
                <w:color w:val="000000"/>
              </w:rPr>
              <w:t>平方毫米</w:t>
            </w:r>
          </w:p>
          <w:p>
            <w:pPr>
              <w:pStyle w:val="null3"/>
              <w:jc w:val="left"/>
            </w:pPr>
            <w:r>
              <w:rPr>
                <w:sz w:val="24"/>
                <w:color w:val="000000"/>
              </w:rPr>
              <w:t>具有过热保护</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3,900.00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电脑标签机</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尺寸：长188mm；宽177mm；高72mm，纸张探测方式：反射式；</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便携式多功能数显双极电压测试仪</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1</w:t>
            </w:r>
            <w:r>
              <w:rPr>
                <w:sz w:val="24"/>
                <w:color w:val="000000"/>
              </w:rPr>
              <w:t>、CAT Ⅳ 600 V，CAT Ⅱ 1000V；</w:t>
            </w:r>
          </w:p>
          <w:p>
            <w:pPr>
              <w:pStyle w:val="null3"/>
              <w:jc w:val="left"/>
            </w:pPr>
            <w:r>
              <w:rPr>
                <w:sz w:val="24"/>
                <w:color w:val="000000"/>
              </w:rPr>
              <w:t>2</w:t>
            </w:r>
            <w:r>
              <w:rPr>
                <w:sz w:val="24"/>
                <w:color w:val="000000"/>
              </w:rPr>
              <w:t>、视觉和声音提示通断性测试；</w:t>
            </w:r>
          </w:p>
          <w:p>
            <w:pPr>
              <w:pStyle w:val="null3"/>
              <w:jc w:val="left"/>
            </w:pPr>
            <w:r>
              <w:rPr>
                <w:sz w:val="24"/>
                <w:color w:val="000000"/>
              </w:rPr>
              <w:t>3</w:t>
            </w:r>
            <w:r>
              <w:rPr>
                <w:sz w:val="24"/>
                <w:color w:val="000000"/>
              </w:rPr>
              <w:t>、FI/RCD测试；</w:t>
            </w:r>
          </w:p>
          <w:p>
            <w:pPr>
              <w:pStyle w:val="null3"/>
              <w:jc w:val="left"/>
            </w:pPr>
            <w:r>
              <w:rPr>
                <w:sz w:val="24"/>
                <w:color w:val="000000"/>
              </w:rPr>
              <w:t>4</w:t>
            </w:r>
            <w:r>
              <w:rPr>
                <w:sz w:val="24"/>
                <w:color w:val="000000"/>
              </w:rPr>
              <w:t>、显示电压(AC/DC)和相序(L/R)电压范围12～1000V交流电压、12～1200V直流电压；</w:t>
            </w:r>
          </w:p>
          <w:p>
            <w:pPr>
              <w:pStyle w:val="null3"/>
              <w:jc w:val="left"/>
            </w:pPr>
            <w:r>
              <w:rPr>
                <w:sz w:val="24"/>
                <w:color w:val="000000"/>
              </w:rPr>
              <w:t>5</w:t>
            </w:r>
            <w:r>
              <w:rPr>
                <w:sz w:val="24"/>
                <w:color w:val="000000"/>
              </w:rPr>
              <w:t>、测量电阻；</w:t>
            </w:r>
          </w:p>
          <w:p>
            <w:pPr>
              <w:pStyle w:val="null3"/>
              <w:jc w:val="left"/>
            </w:pPr>
            <w:r>
              <w:rPr>
                <w:sz w:val="24"/>
                <w:color w:val="000000"/>
              </w:rPr>
              <w:t>6</w:t>
            </w:r>
            <w:r>
              <w:rPr>
                <w:sz w:val="24"/>
                <w:color w:val="000000"/>
              </w:rPr>
              <w:t>、单极相位测试；</w:t>
            </w:r>
          </w:p>
          <w:p>
            <w:pPr>
              <w:pStyle w:val="null3"/>
              <w:jc w:val="left"/>
            </w:pPr>
            <w:r>
              <w:rPr>
                <w:sz w:val="24"/>
                <w:color w:val="000000"/>
              </w:rPr>
              <w:t>7</w:t>
            </w:r>
            <w:r>
              <w:rPr>
                <w:sz w:val="24"/>
                <w:color w:val="000000"/>
              </w:rPr>
              <w:t>、高电压可视警报(无需电池)；</w:t>
            </w:r>
          </w:p>
          <w:p>
            <w:pPr>
              <w:pStyle w:val="null3"/>
              <w:jc w:val="left"/>
            </w:pPr>
            <w:r>
              <w:rPr>
                <w:sz w:val="24"/>
                <w:color w:val="000000"/>
              </w:rPr>
              <w:t>8</w:t>
            </w:r>
            <w:r>
              <w:rPr>
                <w:sz w:val="24"/>
                <w:color w:val="000000"/>
              </w:rPr>
              <w:t>、内置照明灯；</w:t>
            </w:r>
          </w:p>
          <w:p>
            <w:pPr>
              <w:pStyle w:val="null3"/>
              <w:jc w:val="left"/>
            </w:pPr>
            <w:r>
              <w:rPr>
                <w:sz w:val="24"/>
                <w:color w:val="000000"/>
              </w:rPr>
              <w:t>9</w:t>
            </w:r>
            <w:r>
              <w:rPr>
                <w:sz w:val="24"/>
                <w:color w:val="000000"/>
              </w:rPr>
              <w:t>、IP64防护等级；</w:t>
            </w:r>
          </w:p>
          <w:p>
            <w:pPr>
              <w:pStyle w:val="null3"/>
              <w:jc w:val="left"/>
            </w:pPr>
            <w:r>
              <w:rPr>
                <w:sz w:val="24"/>
                <w:color w:val="000000"/>
              </w:rPr>
              <w:t>10</w:t>
            </w:r>
            <w:r>
              <w:rPr>
                <w:sz w:val="24"/>
                <w:color w:val="000000"/>
              </w:rPr>
              <w:t>、探针保护盖；</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汽车电子零件收纳盒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塑料，可拆内格，8个内格</w:t>
            </w:r>
          </w:p>
          <w:p>
            <w:pPr>
              <w:pStyle w:val="null3"/>
              <w:jc w:val="left"/>
            </w:pPr>
            <w:r>
              <w:rPr>
                <w:sz w:val="24"/>
                <w:color w:val="000000"/>
              </w:rPr>
              <w:t>135×198×48mm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插排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规格：8插/总控</w:t>
            </w:r>
          </w:p>
          <w:p>
            <w:pPr>
              <w:pStyle w:val="null3"/>
              <w:jc w:val="left"/>
            </w:pPr>
            <w:r>
              <w:rPr>
                <w:sz w:val="24"/>
                <w:color w:val="000000"/>
              </w:rPr>
              <w:t>线长度：3米</w:t>
            </w:r>
          </w:p>
          <w:p>
            <w:pPr>
              <w:pStyle w:val="null3"/>
              <w:jc w:val="left"/>
            </w:pPr>
            <w:r>
              <w:rPr>
                <w:sz w:val="24"/>
                <w:color w:val="000000"/>
              </w:rPr>
              <w:t>颜色：白色</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hdmi</w:t>
            </w:r>
            <w:r>
              <w:rPr>
                <w:sz w:val="24"/>
                <w:color w:val="000000"/>
              </w:rPr>
              <w:t>线高清2.1</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8K/60Hz</w:t>
            </w:r>
            <w:r>
              <w:rPr>
                <w:sz w:val="24"/>
                <w:color w:val="000000"/>
              </w:rPr>
              <w:t>超清；长度≥5M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条</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汽车配件收纳盒</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容量：20升</w:t>
            </w:r>
          </w:p>
          <w:p>
            <w:pPr>
              <w:pStyle w:val="null3"/>
              <w:jc w:val="left"/>
            </w:pPr>
            <w:r>
              <w:rPr>
                <w:sz w:val="24"/>
                <w:color w:val="000000"/>
              </w:rPr>
              <w:t>尺寸：长44cm*宽29cm*高24cm</w:t>
            </w:r>
          </w:p>
          <w:p>
            <w:pPr>
              <w:pStyle w:val="null3"/>
              <w:jc w:val="left"/>
            </w:pPr>
            <w:r>
              <w:rPr>
                <w:sz w:val="24"/>
                <w:color w:val="000000"/>
              </w:rPr>
              <w:t>颜色：高透明</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128.00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无刷电动扳手锂电冲击扳手</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电源方式：直流电；不带碳刷：额定电压：20V；</w:t>
            </w:r>
            <w:r>
              <w:br/>
            </w:r>
            <w:r>
              <w:rPr>
                <w:sz w:val="24"/>
                <w:color w:val="000000"/>
              </w:rPr>
              <w:t xml:space="preserve"> 空载转速(r/min)：0-2000/0-3000；</w:t>
            </w:r>
          </w:p>
          <w:p>
            <w:pPr>
              <w:pStyle w:val="null3"/>
              <w:jc w:val="left"/>
            </w:pPr>
            <w:r>
              <w:rPr>
                <w:sz w:val="24"/>
                <w:color w:val="000000"/>
              </w:rPr>
              <w:t>冲击频率(次/分钟)：0-2500/0-3300；</w:t>
            </w:r>
          </w:p>
          <w:p>
            <w:pPr>
              <w:pStyle w:val="null3"/>
              <w:jc w:val="left"/>
            </w:pPr>
            <w:r>
              <w:rPr>
                <w:sz w:val="24"/>
                <w:color w:val="000000"/>
              </w:rPr>
              <w:t>最大转矩(牛顿.米)：450；</w:t>
            </w:r>
          </w:p>
          <w:p>
            <w:pPr>
              <w:pStyle w:val="null3"/>
              <w:jc w:val="left"/>
            </w:pPr>
            <w:r>
              <w:rPr>
                <w:sz w:val="24"/>
                <w:color w:val="000000"/>
              </w:rPr>
              <w:t>两电一充。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把</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1,700.00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手机无线投屏</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屏蔽类型：双屏蔽；</w:t>
            </w:r>
          </w:p>
          <w:p>
            <w:pPr>
              <w:pStyle w:val="null3"/>
              <w:jc w:val="left"/>
            </w:pPr>
            <w:r>
              <w:rPr>
                <w:sz w:val="24"/>
                <w:color w:val="000000"/>
              </w:rPr>
              <w:t>线长：1.8m以下；</w:t>
            </w:r>
          </w:p>
          <w:p>
            <w:pPr>
              <w:pStyle w:val="null3"/>
              <w:jc w:val="left"/>
            </w:pPr>
            <w:r>
              <w:rPr>
                <w:sz w:val="24"/>
                <w:color w:val="000000"/>
              </w:rPr>
              <w:t>类别：无线投屏器；</w:t>
            </w:r>
          </w:p>
          <w:p>
            <w:pPr>
              <w:pStyle w:val="null3"/>
              <w:jc w:val="left"/>
            </w:pPr>
            <w:r>
              <w:rPr>
                <w:sz w:val="24"/>
                <w:color w:val="000000"/>
              </w:rPr>
              <w:t>连接线：HDMI线；</w:t>
            </w:r>
          </w:p>
          <w:p>
            <w:pPr>
              <w:pStyle w:val="null3"/>
              <w:jc w:val="left"/>
            </w:pPr>
            <w:r>
              <w:rPr>
                <w:sz w:val="24"/>
                <w:color w:val="000000"/>
              </w:rPr>
              <w:t>分辨率：4K/60Hz;</w:t>
            </w:r>
          </w:p>
          <w:p>
            <w:pPr>
              <w:pStyle w:val="null3"/>
              <w:jc w:val="left"/>
            </w:pPr>
            <w:r>
              <w:rPr>
                <w:sz w:val="24"/>
                <w:color w:val="000000"/>
              </w:rPr>
              <w:t>兼容设备：手机/平板/电脑；</w:t>
            </w:r>
          </w:p>
          <w:p>
            <w:pPr>
              <w:pStyle w:val="null3"/>
              <w:jc w:val="left"/>
            </w:pPr>
            <w:r>
              <w:rPr>
                <w:sz w:val="24"/>
                <w:color w:val="000000"/>
              </w:rPr>
              <w:t>配网方式：有线/扫码双配网；</w:t>
            </w:r>
          </w:p>
          <w:p>
            <w:pPr>
              <w:pStyle w:val="null3"/>
              <w:jc w:val="left"/>
            </w:pPr>
            <w:r>
              <w:rPr>
                <w:sz w:val="24"/>
                <w:color w:val="000000"/>
              </w:rPr>
              <w:t>系统兼容：Android；IOS；Macos；Windows 10/11；</w:t>
            </w:r>
          </w:p>
          <w:p>
            <w:pPr>
              <w:pStyle w:val="null3"/>
              <w:jc w:val="left"/>
            </w:pPr>
            <w:r>
              <w:rPr>
                <w:sz w:val="24"/>
                <w:color w:val="000000"/>
              </w:rPr>
              <w:t>外壳材质：ABS+PC；</w:t>
            </w:r>
          </w:p>
          <w:p>
            <w:pPr>
              <w:pStyle w:val="null3"/>
              <w:jc w:val="left"/>
            </w:pPr>
            <w:r>
              <w:rPr>
                <w:sz w:val="24"/>
                <w:color w:val="000000"/>
              </w:rPr>
              <w:t>规格长宽高不小于：80mm*80mm*19mm。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1,620.00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扩音器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传输方式：无线；</w:t>
            </w:r>
          </w:p>
          <w:p>
            <w:pPr>
              <w:pStyle w:val="null3"/>
              <w:jc w:val="left"/>
            </w:pPr>
            <w:r>
              <w:rPr>
                <w:sz w:val="24"/>
                <w:color w:val="000000"/>
              </w:rPr>
              <w:t>产品形态：一拖二；</w:t>
            </w:r>
          </w:p>
          <w:p>
            <w:pPr>
              <w:pStyle w:val="null3"/>
              <w:jc w:val="left"/>
            </w:pPr>
            <w:r>
              <w:rPr>
                <w:sz w:val="24"/>
                <w:color w:val="000000"/>
              </w:rPr>
              <w:t>指向特征：全指向；</w:t>
            </w:r>
          </w:p>
          <w:p>
            <w:pPr>
              <w:pStyle w:val="null3"/>
              <w:jc w:val="left"/>
            </w:pPr>
            <w:r>
              <w:rPr>
                <w:sz w:val="24"/>
                <w:color w:val="000000"/>
              </w:rPr>
              <w:t>连接方式：2.4G；</w:t>
            </w:r>
          </w:p>
          <w:p>
            <w:pPr>
              <w:pStyle w:val="null3"/>
              <w:jc w:val="left"/>
            </w:pPr>
            <w:r>
              <w:rPr>
                <w:sz w:val="24"/>
                <w:color w:val="000000"/>
              </w:rPr>
              <w:t>供电方式：内置电池；</w:t>
            </w:r>
          </w:p>
          <w:p>
            <w:pPr>
              <w:pStyle w:val="null3"/>
              <w:jc w:val="left"/>
            </w:pPr>
            <w:r>
              <w:rPr>
                <w:sz w:val="24"/>
                <w:color w:val="000000"/>
              </w:rPr>
              <w:t>收音头：电容式；</w:t>
            </w:r>
          </w:p>
          <w:p>
            <w:pPr>
              <w:pStyle w:val="null3"/>
              <w:jc w:val="left"/>
            </w:pPr>
            <w:r>
              <w:rPr>
                <w:sz w:val="24"/>
                <w:color w:val="000000"/>
              </w:rPr>
              <w:t>设备兼容：手机-相机-平板-电脑通用；</w:t>
            </w:r>
          </w:p>
          <w:p>
            <w:pPr>
              <w:pStyle w:val="null3"/>
              <w:jc w:val="left"/>
            </w:pPr>
            <w:r>
              <w:rPr>
                <w:sz w:val="24"/>
                <w:color w:val="000000"/>
              </w:rPr>
              <w:t>信噪比：＞83dB；</w:t>
            </w:r>
          </w:p>
          <w:p>
            <w:pPr>
              <w:pStyle w:val="null3"/>
              <w:jc w:val="left"/>
            </w:pPr>
            <w:r>
              <w:rPr>
                <w:sz w:val="24"/>
                <w:color w:val="000000"/>
              </w:rPr>
              <w:t>带音响（48KHz、16Bit），带充电仓，带手指麦，电池续航≧20小时，充电时长≦1.5小时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耳麦声卡套装</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咪芯直径≥5MM，咪杆直径≥1MM，线长≥1M；</w:t>
            </w:r>
          </w:p>
          <w:p>
            <w:pPr>
              <w:pStyle w:val="null3"/>
              <w:jc w:val="left"/>
            </w:pPr>
            <w:r>
              <w:rPr>
                <w:sz w:val="24"/>
                <w:b/>
                <w:color w:val="000000"/>
              </w:rPr>
              <w:t>腰挂式发射器</w:t>
            </w:r>
            <w:r>
              <w:rPr>
                <w:sz w:val="24"/>
                <w:color w:val="000000"/>
              </w:rPr>
              <w:t>：内置锂电池，音量调节，频率选择≥25个；金属外壳；显示电池电量，3.5话筒接口；尺寸长*宽*高（不含天线）65*52*22MM。</w:t>
            </w:r>
          </w:p>
          <w:p>
            <w:pPr>
              <w:pStyle w:val="null3"/>
              <w:jc w:val="left"/>
            </w:pPr>
            <w:r>
              <w:rPr>
                <w:sz w:val="24"/>
                <w:b/>
                <w:color w:val="000000"/>
              </w:rPr>
              <w:t>接收器：</w:t>
            </w:r>
            <w:r>
              <w:rPr>
                <w:sz w:val="24"/>
                <w:color w:val="000000"/>
              </w:rPr>
              <w:t>内置锂电池，金属外壳，0.35插头；声道≧2个；长*宽*高（不含天线）93*31*20MM。</w:t>
            </w:r>
          </w:p>
          <w:p>
            <w:pPr>
              <w:pStyle w:val="null3"/>
              <w:jc w:val="left"/>
            </w:pPr>
            <w:r>
              <w:rPr>
                <w:sz w:val="24"/>
                <w:color w:val="000000"/>
              </w:rPr>
              <w:t>附件：包含但不限于B3声卡；M10无线耳机；3.5手机连接线两根；USB数据线一根。</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756.00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手机支架</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颜色：黑色</w:t>
            </w:r>
          </w:p>
          <w:p>
            <w:pPr>
              <w:pStyle w:val="null3"/>
              <w:jc w:val="left"/>
            </w:pPr>
            <w:r>
              <w:rPr>
                <w:sz w:val="24"/>
                <w:color w:val="000000"/>
              </w:rPr>
              <w:t>尺寸：80CM</w:t>
            </w:r>
          </w:p>
          <w:p>
            <w:pPr>
              <w:pStyle w:val="null3"/>
              <w:jc w:val="left"/>
            </w:pPr>
            <w:r>
              <w:rPr>
                <w:sz w:val="24"/>
                <w:color w:val="000000"/>
              </w:rPr>
              <w:t>架子款加粗加包装</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直播声卡全套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2</w:t>
            </w:r>
            <w:r>
              <w:rPr>
                <w:sz w:val="24"/>
                <w:color w:val="000000"/>
              </w:rPr>
              <w:t>个无线动圈麦（U段）；</w:t>
            </w:r>
          </w:p>
          <w:p>
            <w:pPr>
              <w:pStyle w:val="null3"/>
              <w:jc w:val="left"/>
            </w:pPr>
            <w:r>
              <w:rPr>
                <w:sz w:val="24"/>
                <w:color w:val="000000"/>
              </w:rPr>
              <w:t>美颜灯：≧26CM（3色切换）；</w:t>
            </w:r>
          </w:p>
          <w:p>
            <w:pPr>
              <w:pStyle w:val="null3"/>
              <w:jc w:val="left"/>
            </w:pPr>
            <w:r>
              <w:rPr>
                <w:sz w:val="24"/>
                <w:color w:val="000000"/>
              </w:rPr>
              <w:t>电池容量：≧4000毫安；</w:t>
            </w:r>
          </w:p>
          <w:p>
            <w:pPr>
              <w:pStyle w:val="null3"/>
              <w:jc w:val="left"/>
            </w:pPr>
            <w:r>
              <w:rPr>
                <w:sz w:val="24"/>
                <w:color w:val="000000"/>
              </w:rPr>
              <w:t>处理芯片：≧四核DSP双降噪芯片；</w:t>
            </w:r>
          </w:p>
          <w:p>
            <w:pPr>
              <w:pStyle w:val="null3"/>
              <w:jc w:val="left"/>
            </w:pPr>
            <w:r>
              <w:rPr>
                <w:sz w:val="24"/>
                <w:color w:val="000000"/>
              </w:rPr>
              <w:t>5.3</w:t>
            </w:r>
            <w:r>
              <w:rPr>
                <w:sz w:val="24"/>
                <w:color w:val="000000"/>
              </w:rPr>
              <w:t>蓝牙伴奏，手机\电脑通用，附件包含但不限于3米监听耳机，OTG直播线*1；音频线*2；话筒支架；充电线；话筒卡浓线；落地架。</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手机专用直播支架自动跟拍云台</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材质：铝合金；</w:t>
            </w:r>
          </w:p>
          <w:p>
            <w:pPr>
              <w:pStyle w:val="null3"/>
              <w:jc w:val="left"/>
            </w:pPr>
            <w:r>
              <w:rPr>
                <w:sz w:val="24"/>
                <w:color w:val="000000"/>
              </w:rPr>
              <w:t>脚架形态：四脚架，拉伸最高不小于170CM，折叠收纳不小于63CM，360度三维智能自动跟拍云台；带美颜补光灯；720°四轴万向调节。</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套</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119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手机云台稳定器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磁吸式，AI追踪器，前后镜头随心跟拍，全软件可跟拍，简单手势控制，人像自定义构图。AI追踪器镜头像素100万，AI识别距离：手势识别距离0.5-1.5M，AI追踪距离0.5-5M。可拆式控制器，内置拉伸杆可拉伸205MM，三色美颜补光最高亮度可达110Lux（0.5M）亮度无级调节，智能控制远程开灯便捷补光，智能防抖，13小时长续航，USB TYPE-C充电线。稳定器控制范围：航向-120度至210度，横滚-195度至135度，俯仰-35度至45度。</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120</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车道白色警示胶带</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贴纸，撕下无痕</w:t>
            </w:r>
          </w:p>
          <w:p>
            <w:pPr>
              <w:pStyle w:val="null3"/>
              <w:jc w:val="left"/>
            </w:pPr>
            <w:r>
              <w:rPr>
                <w:sz w:val="24"/>
                <w:color w:val="000000"/>
              </w:rPr>
              <w:t>颜色：白色</w:t>
            </w:r>
          </w:p>
          <w:p>
            <w:pPr>
              <w:pStyle w:val="null3"/>
              <w:jc w:val="left"/>
            </w:pPr>
            <w:r>
              <w:rPr>
                <w:sz w:val="24"/>
                <w:color w:val="000000"/>
              </w:rPr>
              <w:t>宽度和长度：60mm*340000mm</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卷</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121</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四柱通讯塔</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长宽高：61mm*61mm*352mm</w:t>
            </w:r>
          </w:p>
          <w:p>
            <w:pPr>
              <w:pStyle w:val="null3"/>
              <w:jc w:val="left"/>
            </w:pPr>
            <w:r>
              <w:rPr>
                <w:sz w:val="24"/>
                <w:color w:val="000000"/>
              </w:rPr>
              <w:t>材质：钢铁、塑料</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960.00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122</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670</w:t>
            </w:r>
            <w:r>
              <w:rPr>
                <w:sz w:val="24"/>
                <w:color w:val="000000"/>
              </w:rPr>
              <w:t>通讯塔</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长宽高：116mm*116mm*670mm</w:t>
            </w:r>
          </w:p>
          <w:p>
            <w:pPr>
              <w:pStyle w:val="null3"/>
              <w:jc w:val="left"/>
            </w:pPr>
            <w:r>
              <w:rPr>
                <w:sz w:val="24"/>
                <w:color w:val="000000"/>
              </w:rPr>
              <w:t>材质：塑料</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1,520.00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123</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红路灯</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总体高度最大值：1m，高度可调节</w:t>
            </w:r>
          </w:p>
          <w:p>
            <w:pPr>
              <w:pStyle w:val="null3"/>
              <w:jc w:val="left"/>
            </w:pPr>
            <w:r>
              <w:rPr>
                <w:sz w:val="24"/>
                <w:color w:val="000000"/>
              </w:rPr>
              <w:t>灯面板高度：43.5cm；灯面板宽度14.5cm</w:t>
            </w:r>
          </w:p>
          <w:p>
            <w:pPr>
              <w:pStyle w:val="null3"/>
              <w:jc w:val="left"/>
            </w:pPr>
            <w:r>
              <w:rPr>
                <w:sz w:val="24"/>
                <w:color w:val="000000"/>
              </w:rPr>
              <w:t>带蓄电池，可续航超过8小时</w:t>
            </w:r>
          </w:p>
          <w:p>
            <w:pPr>
              <w:pStyle w:val="null3"/>
              <w:jc w:val="left"/>
            </w:pPr>
            <w:r>
              <w:rPr>
                <w:sz w:val="24"/>
                <w:color w:val="000000"/>
              </w:rPr>
              <w:t>功能：带遥控器，可设置各颜色灯的循环时间</w:t>
            </w:r>
            <w:r>
              <w:br/>
            </w:r>
            <w:r>
              <w:rPr>
                <w:sz w:val="24"/>
                <w:color w:val="000000"/>
              </w:rPr>
              <w:t xml:space="preserve"> 带底座</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架</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1,480.00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124</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假草坪</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草高：2.5cm</w:t>
            </w:r>
          </w:p>
          <w:p>
            <w:pPr>
              <w:pStyle w:val="null3"/>
              <w:jc w:val="left"/>
            </w:pPr>
            <w:r>
              <w:rPr>
                <w:sz w:val="24"/>
                <w:color w:val="000000"/>
              </w:rPr>
              <w:t>长宽：5m*2m/张</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张</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6</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2,220.00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125</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建筑物模型</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长宽高： 50cm*50cm*80cm</w:t>
            </w:r>
          </w:p>
          <w:p>
            <w:pPr>
              <w:pStyle w:val="null3"/>
              <w:jc w:val="left"/>
            </w:pPr>
            <w:r>
              <w:rPr>
                <w:sz w:val="24"/>
                <w:color w:val="000000"/>
              </w:rPr>
              <w:t>颜色：白色</w:t>
            </w:r>
          </w:p>
          <w:p>
            <w:pPr>
              <w:pStyle w:val="null3"/>
              <w:jc w:val="left"/>
            </w:pPr>
            <w:r>
              <w:rPr>
                <w:sz w:val="24"/>
                <w:color w:val="000000"/>
              </w:rPr>
              <w:t>形状：分为5种不同的造型</w:t>
            </w:r>
          </w:p>
          <w:p>
            <w:pPr>
              <w:pStyle w:val="null3"/>
              <w:jc w:val="left"/>
            </w:pPr>
            <w:r>
              <w:rPr>
                <w:sz w:val="24"/>
                <w:color w:val="000000"/>
              </w:rPr>
              <w:t>装饰：建筑物模型里面带灯光</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栋</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20</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126</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高密度PVC地板</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长宽厚： 5m*2m*2mm</w:t>
            </w:r>
          </w:p>
          <w:p>
            <w:pPr>
              <w:pStyle w:val="null3"/>
              <w:jc w:val="left"/>
            </w:pPr>
            <w:r>
              <w:rPr>
                <w:sz w:val="24"/>
                <w:color w:val="000000"/>
              </w:rPr>
              <w:t>颜色：灰色</w:t>
            </w:r>
          </w:p>
          <w:p>
            <w:pPr>
              <w:pStyle w:val="null3"/>
              <w:jc w:val="left"/>
            </w:pPr>
            <w:r>
              <w:rPr>
                <w:sz w:val="24"/>
                <w:color w:val="000000"/>
              </w:rPr>
              <w:t>材质：PVC防水材质，环保树脂，抗压，可过叉车</w:t>
            </w:r>
          </w:p>
          <w:p>
            <w:pPr>
              <w:pStyle w:val="null3"/>
              <w:jc w:val="left"/>
            </w:pPr>
            <w:r>
              <w:rPr>
                <w:sz w:val="24"/>
                <w:color w:val="000000"/>
              </w:rPr>
              <w:t>表面覆盖：表面磨砂防滑，UV粒子覆盖</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张</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4,800.00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127</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交换机</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接口：≥8个10/100Base-T以太网端口</w:t>
            </w:r>
          </w:p>
          <w:p>
            <w:pPr>
              <w:pStyle w:val="null3"/>
              <w:jc w:val="left"/>
            </w:pPr>
            <w:r>
              <w:rPr>
                <w:sz w:val="24"/>
                <w:color w:val="000000"/>
              </w:rPr>
              <w:t>传输速率：支持</w:t>
            </w:r>
          </w:p>
          <w:p>
            <w:pPr>
              <w:pStyle w:val="null3"/>
              <w:jc w:val="left"/>
            </w:pPr>
            <w:r>
              <w:rPr>
                <w:sz w:val="24"/>
                <w:color w:val="000000"/>
              </w:rPr>
              <w:t>10Mbps/100Mbps/1000Mbps</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台</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500.00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128</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超声波模块</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最远探测距离：≥450cm</w:t>
            </w:r>
          </w:p>
          <w:p>
            <w:pPr>
              <w:pStyle w:val="null3"/>
              <w:jc w:val="left"/>
            </w:pPr>
            <w:r>
              <w:rPr>
                <w:sz w:val="24"/>
                <w:color w:val="000000"/>
              </w:rPr>
              <w:t>输入电压9～36V</w:t>
            </w:r>
          </w:p>
          <w:p>
            <w:pPr>
              <w:pStyle w:val="null3"/>
              <w:jc w:val="left"/>
            </w:pPr>
            <w:r>
              <w:rPr>
                <w:sz w:val="24"/>
                <w:color w:val="000000"/>
              </w:rPr>
              <w:t>测量精度±1cm</w:t>
            </w:r>
          </w:p>
          <w:p>
            <w:pPr>
              <w:pStyle w:val="null3"/>
              <w:jc w:val="left"/>
            </w:pPr>
            <w:r>
              <w:rPr>
                <w:sz w:val="24"/>
                <w:color w:val="000000"/>
              </w:rPr>
              <w:t>水平探测角度：100°</w:t>
            </w:r>
          </w:p>
          <w:p>
            <w:pPr>
              <w:pStyle w:val="null3"/>
              <w:jc w:val="left"/>
            </w:pPr>
            <w:r>
              <w:rPr>
                <w:sz w:val="24"/>
                <w:color w:val="000000"/>
              </w:rPr>
              <w:t>垂直探测角度：40°</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8</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2,400.00</w:t>
            </w:r>
          </w:p>
        </w:tc>
      </w:tr>
      <w:tr>
        <w:tc>
          <w:tcPr>
            <w:tcW w:type="dxa" w:w="665"/>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129</w:t>
            </w:r>
          </w:p>
        </w:tc>
        <w:tc>
          <w:tcPr>
            <w:tcW w:type="dxa" w:w="16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视觉传感器</w:t>
            </w:r>
          </w:p>
        </w:tc>
        <w:tc>
          <w:tcPr>
            <w:tcW w:type="dxa" w:w="402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4"/>
                <w:color w:val="000000"/>
              </w:rPr>
              <w:t>分辨率：1280×720</w:t>
            </w:r>
          </w:p>
          <w:p>
            <w:pPr>
              <w:pStyle w:val="null3"/>
              <w:jc w:val="left"/>
            </w:pPr>
            <w:r>
              <w:rPr>
                <w:sz w:val="24"/>
                <w:color w:val="000000"/>
              </w:rPr>
              <w:t>最高帧率：30 帧</w:t>
            </w:r>
          </w:p>
          <w:p>
            <w:pPr>
              <w:pStyle w:val="null3"/>
              <w:jc w:val="left"/>
            </w:pPr>
            <w:r>
              <w:rPr>
                <w:sz w:val="24"/>
                <w:color w:val="000000"/>
              </w:rPr>
              <w:t>光圈：f=2.45mm 广角</w:t>
            </w:r>
          </w:p>
          <w:p>
            <w:pPr>
              <w:pStyle w:val="null3"/>
              <w:jc w:val="left"/>
            </w:pPr>
            <w:r>
              <w:rPr>
                <w:sz w:val="24"/>
                <w:color w:val="000000"/>
              </w:rPr>
              <w:t>水平视场角：62°</w:t>
            </w:r>
          </w:p>
          <w:p>
            <w:pPr>
              <w:pStyle w:val="null3"/>
              <w:jc w:val="left"/>
            </w:pPr>
            <w:r>
              <w:rPr>
                <w:sz w:val="24"/>
                <w:color w:val="000000"/>
              </w:rPr>
              <w:t>垂直视场角：46°</w:t>
            </w:r>
          </w:p>
          <w:p>
            <w:pPr>
              <w:pStyle w:val="null3"/>
              <w:jc w:val="left"/>
            </w:pPr>
            <w:r>
              <w:rPr>
                <w:sz w:val="24"/>
                <w:color w:val="000000"/>
              </w:rPr>
              <w:t>接口：USB，支持USB3.0</w:t>
            </w:r>
          </w:p>
        </w:tc>
        <w:tc>
          <w:tcPr>
            <w:tcW w:type="dxa" w:w="69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个</w:t>
            </w:r>
          </w:p>
        </w:tc>
        <w:tc>
          <w:tcPr>
            <w:tcW w:type="dxa" w:w="66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4</w:t>
            </w:r>
          </w:p>
        </w:tc>
        <w:tc>
          <w:tcPr>
            <w:tcW w:type="dxa" w:w="57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color w:val="000000"/>
              </w:rPr>
              <w:t>3,200.00</w:t>
            </w:r>
          </w:p>
        </w:tc>
      </w:tr>
    </w:tbl>
    <w:p>
      <w:pPr>
        <w:pStyle w:val="null3"/>
        <w:jc w:val="both"/>
      </w:pPr>
      <w:r>
        <w:rPr>
          <w:sz w:val="24"/>
          <w:b/>
        </w:rPr>
        <w:t>三、项目实施和售后服务方案</w:t>
      </w:r>
    </w:p>
    <w:p>
      <w:pPr>
        <w:pStyle w:val="null3"/>
        <w:ind w:firstLine="420"/>
        <w:jc w:val="left"/>
      </w:pPr>
      <w:r>
        <w:rPr>
          <w:sz w:val="24"/>
        </w:rPr>
        <w:t>投标人对照采购需求的要求，能提供项目实施方案和售后服务方案，项目实施方案内容包括①交货时间及进度计划；②供货要求（含具体措施）；③安装调试等。售后服务方案包括但不限于①售后服务内容；②售后服务人员；③</w:t>
      </w:r>
      <w:r>
        <w:rPr>
          <w:sz w:val="24"/>
        </w:rPr>
        <w:t>售</w:t>
      </w:r>
      <w:r>
        <w:rPr>
          <w:sz w:val="24"/>
        </w:rPr>
        <w:t>后服务响应时间、服务、承诺、退货、换货承诺等。</w:t>
      </w:r>
    </w:p>
    <w:p>
      <w:pPr>
        <w:pStyle w:val="null3"/>
      </w:pPr>
      <w:r>
        <w:rPr/>
        <w:t>采购包1（市交通技师学院智能网联与新能源汽车专业群实训室建设项目（市交通技师学院2025年汽车产业系校企合作教学耗材购置项目））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合同签订之日起30天内（完成供货、安装、调试和验收并交付使用）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1期：支付比例50%,合同签订后，采购人向中标人支付合同总额的50%作为合同预付款。</w:t>
            </w:r>
          </w:p>
          <w:p>
            <w:pPr>
              <w:pStyle w:val="null3"/>
            </w:pPr>
            <w:r>
              <w:rPr/>
              <w:t>2期：支付比例30%,项目主要设备到货，采购人开箱验收，核对品牌型号与合同清单一致后，采购人向中标人支付合同总额的30%作为合同进度款。</w:t>
            </w:r>
          </w:p>
          <w:p>
            <w:pPr>
              <w:pStyle w:val="null3"/>
            </w:pPr>
            <w:r>
              <w:rPr/>
              <w:t>3期：支付比例20%,项目建设完毕，并验收合格后，采购人向中标人支付合同额的20%作为合同尾款。 注：1、采购人原则上在收到中标人提供的正式发票后5个工作日内按照国库集中支付有关规定办理支付手续，对于满足合同约定支付条件的，采购人原则上应当自收到发票后10个工作日内将资金支付到合同约定的中标人账户。 2、若非采购人原因导致（包括但不限于不可抗力）到账时间延迟，采购人不承担相应责任。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1期：采购人按以下验收要求对项目实施验收： 1.采购人组织验收人员与中标人现场进行测试和验收。 2.所有设备、器材在开箱时必须完好，无破损。配置与装箱单相符。数量、质量及性能不低于项目要求。 3.拆箱后，中标人应对其全部产品、零件、配件、用户许可证书、资料、介质造册登记，并与装箱单对比，如有出入应立即书面记录，由中标人解决。 4.设备安装完成后，按照系统要求的基本功能逐一测试。系统运行正常，联机测试通过。 5.如设备测试中发现设备性能指标或功能上不符合招标文件要求，将被视为性能不合格，采购人有权拒收并要求赔偿。 6.中标人应负责在项目验收时将系统的全部有关产品说明书、原厂家安装手册、技术文件、资料、及安装、验收报告等文档交付采购人。 7.要求对全部设备、产品、型号、规格、数量、外型、外观、包装及资料、文件（如装箱单、保修单、随箱介质等）的验收。 8.凡列入《中华人民共和国实施强制性产品认证的产品目录》的产品在验收时出具CCC认证证书复印件，并以在产品外部加施认证标志作为验收依据之一。 9.中标人应负责在项目验收时将系统的全部有关产品说明书、原厂家安装手册、技术文件、资料、及安装、验收报告等文档汇集成册交付设备使用单位和监理单位。 10.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11.设备调试完毕经验收合格，供应商撤场前需做好产品5S管理标识，按广州市垃圾分类要求将设备的包装物、安装辅助材料等妥善清理处置，不得丢弃在采购人（或其周边）区域。 12.对验收或鉴定确认不合格的，中标人应在10个工作日内采取措施使之符合合同约定的质量标准，否则采购人有权单方书面通知中标人终止本采购合同，且中标人须在收到终止通知之日起15个工作日内向采购人赔偿以下损失（包括但不限于）： （1）因合同终止导致采购人需重新采购同类货物的额外成本； （2）采购人因验收不通过产生的检测、仓储、人工等直接费用； （3）其他因中标人违约导致的合理损失。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1.供货要求，（1）中标人所投货物必须是厂商原装的、全新的、性能及指标符合或优于国家标准（或行业标准）及招标文件提出的有关技术、质量、安全标准、要求的货物。 （2）所投货物必须符合国家质量检测标准和专业设备检测标准。 （3）设备包装均应有良好的防湿、防锈、防潮、防雨、防腐及防碰撞的措施，凡由于包装不良造成的损失和由此产生的费用均由中标人承担。 （4）发运货物时随机技术资料要求：设备铭牌、合格证、设备使用说明书等随货物一起送采购人。</w:t>
            </w:r>
          </w:p>
          <w:p>
            <w:pPr>
              <w:pStyle w:val="null3"/>
            </w:pPr>
            <w:r>
              <w:rPr/>
              <w:t>2.安装调试，（1）中标人负责到采购人指定的安装地点进行安装调试。 （2）中标人必须提供设备安装、集成及调测服务，并确保调试完成后，设备能够正常运行，达到采购人可正常使用状态。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（5）中标人必须充分考虑现场的安装难度及安全性，做好安装现场的安全防护、文明工作。安装过程中发生的一切责任及费用由中标人负责，如对其他物品或结构造成损坏必须照价赔偿。</w:t>
            </w:r>
          </w:p>
          <w:p>
            <w:pPr>
              <w:pStyle w:val="null3"/>
            </w:pPr>
            <w:r>
              <w:rPr/>
              <w:t>3. 售后服务要求，（1）产品质量保证期从验收合格之日起保修一年。（若国家/生产厂家对本项目所涉及货物的质量保证期的规定高于本项目的要求，应按国家/生产厂家的规定执行）。设备出现故障，投标人应4小时内响应，有任何问题通过电话提供免费的技术支持，电话无法解决，24小时内到现场解决。 （2）在质量保证期内发生的质量问题，由中标人负责解决并承担相关费用，包退包换。（因采购人使用不当或其他人为因素造成的故障除外）。 （3）在任何时候，中标人均不能免除因货物本身的缺陷所应付的责任。货物在保质期内发生质量问题，中标人须无条件给予退换。 （4）中标人对所提供设备提供终身维修，质保期后的服务，只收取更换零部件的成本费。 （5）中标人或货物生产厂家在本地有售后服务机构或在本地委托具有本项目售后服务能力的单位，在被委托的范围内向采购人提供售后服务。中标人应对中标人或货物供应商所委托的售后服务项目向采购人负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车辆附属设施及零部件</w:t>
            </w:r>
          </w:p>
        </w:tc>
        <w:tc>
          <w:tcPr>
            <w:tcW w:type="dxa" w:w="831"/>
          </w:tcPr>
          <w:p>
            <w:pPr>
              <w:pStyle w:val="null3"/>
              <w:jc w:val="left"/>
            </w:pPr>
            <w:r>
              <w:rPr/>
              <w:t>市交通技师学院智能网联与新能源汽车专业群实训室建设项目（市交通技师学院2025年汽车产业系校企合作教学耗材购置项目）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294,307.40</w:t>
            </w:r>
          </w:p>
        </w:tc>
        <w:tc>
          <w:tcPr>
            <w:tcW w:type="dxa" w:w="831"/>
          </w:tcPr>
          <w:p>
            <w:pPr>
              <w:pStyle w:val="null3"/>
              <w:jc w:val="right"/>
            </w:pPr>
            <w:r>
              <w:rPr/>
              <w:t>294,307.40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color w:val="000000"/>
              </w:rPr>
              <w:t>具体详见《第二章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广州市交通技师学院（广州市交通高级技工学校）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（1）以项目的中标金额作为收费的计算基数； （2）中标金额在100万（含）以下的，代理服务费按1.5%计算；100万到500万（含）的，按1.1%计算；500万到1000万的，按0.8%计算；1001万到5000万的，按0.5%计算……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广州市越秀区沿江中路298号中区十三楼自编1312房</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交通技师学院智能网联与新能源汽车专业群实训室建设项目（市交通技师学院2025年汽车产业系校企合作教学耗材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投标报价是否固定唯一，且投标报价没有超过最高限价（含“二、具体采购清单”中的“最高限价”）。</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采购包1(市交通技师学院智能网联与新能源汽车专业群实训室建设项目（市交通技师学院2025年汽车产业系校企合作教学耗材购置项目）):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技术指标响应情况 (25.8分)</w:t>
            </w:r>
          </w:p>
        </w:tc>
        <w:tc>
          <w:tcPr>
            <w:tcW w:type="dxa" w:w="5076"/>
          </w:tcPr>
          <w:p>
            <w:pPr>
              <w:pStyle w:val="null3"/>
              <w:jc w:val="left"/>
            </w:pPr>
            <w:r>
              <w:rPr/>
              <w:t>根据投标人对本项目采购货物（本项目共计129项货物）的规格型号、配置（性能参数）响应情况进行评审：每全部满足一个货物的所有规格型号、配置（性能参数），该货物技术指标响应得0.2分，本项目最高分25.8分。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项目实施方案1 (5.0分)</w:t>
            </w:r>
          </w:p>
        </w:tc>
        <w:tc>
          <w:tcPr>
            <w:tcW w:type="dxa" w:w="5076"/>
          </w:tcPr>
          <w:p>
            <w:pPr>
              <w:pStyle w:val="null3"/>
              <w:jc w:val="left"/>
            </w:pPr>
            <w:r>
              <w:rPr/>
              <w:t>投标人提供项目实施方案（项目实施方案包括①交货时间及进度计划；②供货要求（含具体措施）；③安装调试等。得5分；否则不得分且“项目实施方案2”不得分。</w:t>
            </w:r>
          </w:p>
        </w:tc>
      </w:tr>
      <w:tr>
        <w:tc>
          <w:tcPr>
            <w:tcW w:type="dxa" w:w="922"/>
            <w:gridSpan w:val="2"/>
            <w:vMerge/>
          </w:tcPr>
          <w:p/>
        </w:tc>
        <w:tc>
          <w:tcPr>
            <w:tcW w:type="dxa" w:w="2307"/>
          </w:tcPr>
          <w:p>
            <w:pPr>
              <w:pStyle w:val="null3"/>
              <w:jc w:val="left"/>
            </w:pPr>
            <w:r>
              <w:rPr/>
              <w:t>项目实施方案2 (7.2分)</w:t>
            </w:r>
          </w:p>
        </w:tc>
        <w:tc>
          <w:tcPr>
            <w:tcW w:type="dxa" w:w="5076"/>
          </w:tcPr>
          <w:p>
            <w:pPr>
              <w:pStyle w:val="null3"/>
              <w:jc w:val="left"/>
            </w:pPr>
            <w:r>
              <w:rPr/>
              <w:t>根据投标人提供的“项目实施方案1”进行评审： 1、方案完全满足或优于采购需求的，得7.2分； 2、方案基本满足采购需求的，得4.5分； 3、方案部分满足采购需求的，得2分； 4、不满足不得分。</w:t>
            </w:r>
          </w:p>
        </w:tc>
      </w:tr>
      <w:tr>
        <w:tc>
          <w:tcPr>
            <w:tcW w:type="dxa" w:w="922"/>
            <w:gridSpan w:val="2"/>
            <w:vMerge/>
          </w:tcPr>
          <w:p/>
        </w:tc>
        <w:tc>
          <w:tcPr>
            <w:tcW w:type="dxa" w:w="2307"/>
          </w:tcPr>
          <w:p>
            <w:pPr>
              <w:pStyle w:val="null3"/>
              <w:jc w:val="left"/>
            </w:pPr>
            <w:r>
              <w:rPr/>
              <w:t>售后服务方案1 (4.0分)</w:t>
            </w:r>
          </w:p>
        </w:tc>
        <w:tc>
          <w:tcPr>
            <w:tcW w:type="dxa" w:w="5076"/>
          </w:tcPr>
          <w:p>
            <w:pPr>
              <w:pStyle w:val="null3"/>
              <w:jc w:val="left"/>
            </w:pPr>
            <w:r>
              <w:rPr/>
              <w:t>投标人提供售后服务方案（售后服务方案包括①售后服务内容；②售后服务人员；③售后服务响应时间、服务、承诺、退货、换货承诺等。得4分；否则不得分且“售后服务方案2”不得分。</w:t>
            </w:r>
          </w:p>
        </w:tc>
      </w:tr>
      <w:tr>
        <w:tc>
          <w:tcPr>
            <w:tcW w:type="dxa" w:w="922"/>
            <w:gridSpan w:val="2"/>
            <w:vMerge/>
          </w:tcPr>
          <w:p/>
        </w:tc>
        <w:tc>
          <w:tcPr>
            <w:tcW w:type="dxa" w:w="2307"/>
          </w:tcPr>
          <w:p>
            <w:pPr>
              <w:pStyle w:val="null3"/>
              <w:jc w:val="left"/>
            </w:pPr>
            <w:r>
              <w:rPr/>
              <w:t>售后服务方案2 (8.0分)</w:t>
            </w:r>
          </w:p>
        </w:tc>
        <w:tc>
          <w:tcPr>
            <w:tcW w:type="dxa" w:w="5076"/>
          </w:tcPr>
          <w:p>
            <w:pPr>
              <w:pStyle w:val="null3"/>
              <w:jc w:val="left"/>
            </w:pPr>
            <w:r>
              <w:rPr/>
              <w:t>根据投标人提供的“售后服务方案1”进行评审： 1、方案完全满足或优于采购需求的，得8分； 2、方案基本满足采购需求的，得5分； 3、方案部分满足采购需求的，得2分； 4、不满足不得分。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 (3.0分)</w:t>
            </w:r>
          </w:p>
        </w:tc>
        <w:tc>
          <w:tcPr>
            <w:tcW w:type="dxa" w:w="5076"/>
          </w:tcPr>
          <w:p>
            <w:pPr>
              <w:pStyle w:val="null3"/>
              <w:jc w:val="left"/>
            </w:pPr>
            <w:r>
              <w:rPr/>
              <w:t>提供自2022年1月1日以来（以合同生效时间为准）具有同类设备经验的，每个得1分；最多得3分。 注：以合同签订时间为准；提供合同关键页扫描件（关键页包括签订时间、项目名称、双方盖章、服务内容等），否则不得分。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具有有效的质量管理体系认证证书得3分。 注：投标人须提供证书扫描件及在全国认证认可信息公共服务平台上对证书的查询结果截图为证明材料，否则无效。以上证书如因成立时间原因不足3个月未能获得证书且投标人提供书面说明的，可对应得分。</w:t>
            </w:r>
          </w:p>
        </w:tc>
      </w:tr>
      <w:tr>
        <w:tc>
          <w:tcPr>
            <w:tcW w:type="dxa" w:w="922"/>
            <w:gridSpan w:val="2"/>
            <w:vMerge/>
          </w:tcPr>
          <w:p/>
        </w:tc>
        <w:tc>
          <w:tcPr>
            <w:tcW w:type="dxa" w:w="2307"/>
          </w:tcPr>
          <w:p>
            <w:pPr>
              <w:pStyle w:val="null3"/>
              <w:jc w:val="left"/>
            </w:pPr>
            <w:r>
              <w:rPr/>
              <w:t>售后人员情况 (6.0分)</w:t>
            </w:r>
          </w:p>
        </w:tc>
        <w:tc>
          <w:tcPr>
            <w:tcW w:type="dxa" w:w="5076"/>
          </w:tcPr>
          <w:p>
            <w:pPr>
              <w:pStyle w:val="null3"/>
              <w:jc w:val="left"/>
            </w:pPr>
            <w:r>
              <w:rPr/>
              <w:t>投标人拟提供的售后人员情况，配置具有汽车类助理工程师证书不少于2人；具有机动车检测维修工程师证书，不少于1人；同时满足上述要求的，得6分，每有1项不满足扣3分，直至0分。 注：①投标人须提供上述相关证书政府主管部门官方查询网址、证书扫描件、身份证扫描件及投标截止时间近六个月内任意月份投标人为其购买社保证明扫描件并加盖公章进行佐证，未按要求提供不得分。②以上人员不得兼任，人员资质不得重复计分，执行一人一岗制。</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1分，最高扣3分。如查询结果显示没有相关记录，视为没有上述非重大违法违规记录，则不扣分。以评标委员会于评审时在上述网站查询结果为准，评标委员会应将上述记录查询情况截图存档。 注：总公司（总所）投标的，只查询总公司（总所）：分支机构(分所) 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广东省政府采购合同书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采购计划编号：</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sz w:val="27"/>
        </w:rPr>
        <w:t>项目编号：</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sz w:val="27"/>
        </w:rPr>
        <w:t>项目名称：</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jc w:val="both"/>
      </w:pPr>
      <w:r>
        <w:rPr>
          <w:sz w:val="24"/>
        </w:rPr>
        <w:t>甲    方：</w:t>
      </w:r>
    </w:p>
    <w:p>
      <w:pPr>
        <w:pStyle w:val="null3"/>
        <w:jc w:val="both"/>
      </w:pPr>
      <w:r>
        <w:rPr>
          <w:sz w:val="24"/>
        </w:rPr>
        <w:t xml:space="preserve">电    话：    </w:t>
      </w:r>
    </w:p>
    <w:p>
      <w:pPr>
        <w:pStyle w:val="null3"/>
        <w:jc w:val="both"/>
      </w:pPr>
      <w:r>
        <w:rPr>
          <w:sz w:val="24"/>
        </w:rPr>
        <w:t>传    真：</w:t>
      </w:r>
    </w:p>
    <w:p>
      <w:pPr>
        <w:pStyle w:val="null3"/>
        <w:jc w:val="both"/>
      </w:pPr>
      <w:r>
        <w:rPr>
          <w:sz w:val="24"/>
        </w:rPr>
        <w:t>住   所：</w:t>
      </w:r>
    </w:p>
    <w:p>
      <w:pPr>
        <w:pStyle w:val="null3"/>
        <w:jc w:val="both"/>
      </w:pPr>
      <w:r>
        <w:rPr>
          <w:sz w:val="24"/>
        </w:rPr>
        <w:t>电子邮箱：</w:t>
      </w:r>
    </w:p>
    <w:p>
      <w:pPr>
        <w:pStyle w:val="null3"/>
        <w:jc w:val="both"/>
      </w:pPr>
      <w:r>
        <w:rPr>
          <w:sz w:val="24"/>
        </w:rPr>
        <w:t>乙    方：</w:t>
      </w:r>
    </w:p>
    <w:p>
      <w:pPr>
        <w:pStyle w:val="null3"/>
        <w:jc w:val="both"/>
      </w:pPr>
      <w:r>
        <w:rPr>
          <w:sz w:val="24"/>
        </w:rPr>
        <w:t xml:space="preserve">电    话：               </w:t>
      </w:r>
    </w:p>
    <w:p>
      <w:pPr>
        <w:pStyle w:val="null3"/>
        <w:jc w:val="both"/>
      </w:pPr>
      <w:r>
        <w:rPr>
          <w:sz w:val="24"/>
        </w:rPr>
        <w:t xml:space="preserve">传  真：          </w:t>
      </w:r>
    </w:p>
    <w:p>
      <w:pPr>
        <w:pStyle w:val="null3"/>
        <w:jc w:val="both"/>
      </w:pPr>
      <w:r>
        <w:rPr>
          <w:sz w:val="24"/>
        </w:rPr>
        <w:t>住  所：</w:t>
      </w:r>
    </w:p>
    <w:p>
      <w:pPr>
        <w:pStyle w:val="null3"/>
        <w:jc w:val="both"/>
      </w:pPr>
      <w:r>
        <w:rPr>
          <w:sz w:val="24"/>
        </w:rPr>
        <w:t>电子邮箱：</w:t>
      </w:r>
    </w:p>
    <w:p>
      <w:pPr>
        <w:pStyle w:val="null3"/>
        <w:jc w:val="both"/>
      </w:pPr>
      <w:r>
        <w:rPr>
          <w:sz w:val="24"/>
        </w:rPr>
        <w:t>根据市交通技师学院智能网联与新能源汽车专业群实训室建设项目（市交通技师学院2025年汽车产业系校企合作教学耗材购置项目）（项目编号：GZCQC2500HG06016）的采购结果，按照《中华人民共和国政府采购法》及其实施条例、《中华人民共和国民法典》的规定，经双方协商，本着平等互利和诚实信用的原则，一致同意签订本合同如下。</w:t>
      </w:r>
    </w:p>
    <w:p>
      <w:pPr>
        <w:pStyle w:val="null3"/>
        <w:ind w:firstLine="420"/>
        <w:jc w:val="both"/>
      </w:pPr>
      <w:r>
        <w:rPr>
          <w:sz w:val="24"/>
          <w:b/>
        </w:rPr>
        <w:t>一、采购标的</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50"/>
        <w:gridCol w:w="1724"/>
        <w:gridCol w:w="930"/>
        <w:gridCol w:w="1844"/>
        <w:gridCol w:w="795"/>
        <w:gridCol w:w="795"/>
        <w:gridCol w:w="960"/>
        <w:gridCol w:w="810"/>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7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商品名称</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品牌/生产厂家</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规格型号、配置（性能参数）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金额(元)</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72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合计总额：￥元；    大写：</w:t>
            </w:r>
          </w:p>
        </w:tc>
      </w:tr>
    </w:tbl>
    <w:p>
      <w:pPr>
        <w:pStyle w:val="null3"/>
        <w:ind w:firstLine="420"/>
        <w:jc w:val="both"/>
      </w:pPr>
      <w:r>
        <w:rPr>
          <w:sz w:val="24"/>
        </w:rPr>
        <w:t>合同总额为包干价，该包干价为乙方按照合同约定完成合同全部义务后所适用的总价格，包括但不限于乙方设计、安装、随机零配件、标配工具、运输保险、调试、培训、质保期服务、技术服务费、技术人员的工勤费用（包括工资、福利、交通、住宿、通讯费用等）、各项税费及合同实施过程中不可预见费用及合同包含的所有风险（包括但不限于国家和地方的法律法规政策变动风险、市场价格波动风险等）等项目相关的一切费用。甲方无需另行支付任何费用。在实际合同履行过程中，如果乙方未完全履行合同义务或履行的合同义务不符合约定的，则未履行或履行不符合合同约定的内容所对应的价款由甲方直接从上述约定的包干价中扣除。如果乙方签署合同后，在供货、安装等工作中出现货物的任何遗漏，均由乙方无条件免费提供，甲方将不再支付任何费用。</w:t>
      </w:r>
    </w:p>
    <w:p>
      <w:pPr>
        <w:pStyle w:val="null3"/>
        <w:ind w:firstLine="422"/>
        <w:jc w:val="both"/>
      </w:pPr>
      <w:r>
        <w:rPr>
          <w:sz w:val="24"/>
          <w:b/>
        </w:rPr>
        <w:t>二、合同金额</w:t>
      </w:r>
    </w:p>
    <w:p>
      <w:pPr>
        <w:pStyle w:val="null3"/>
        <w:ind w:firstLine="420"/>
        <w:jc w:val="both"/>
      </w:pPr>
      <w:r>
        <w:rPr>
          <w:sz w:val="24"/>
        </w:rPr>
        <w:t>合同金额为￥</w:t>
      </w:r>
      <w:r>
        <w:rPr>
          <w:sz w:val="24"/>
          <w:u w:val="single"/>
        </w:rPr>
        <w:t xml:space="preserve">                 </w:t>
      </w:r>
      <w:r>
        <w:rPr>
          <w:sz w:val="24"/>
        </w:rPr>
        <w:t>元；大写：</w:t>
      </w:r>
      <w:r>
        <w:rPr>
          <w:sz w:val="24"/>
          <w:u w:val="single"/>
        </w:rPr>
        <w:t xml:space="preserve">                 </w:t>
      </w:r>
      <w:r>
        <w:rPr>
          <w:sz w:val="24"/>
        </w:rPr>
        <w:t>。</w:t>
      </w:r>
    </w:p>
    <w:p>
      <w:pPr>
        <w:pStyle w:val="null3"/>
        <w:ind w:firstLine="422"/>
        <w:jc w:val="both"/>
      </w:pPr>
      <w:r>
        <w:rPr>
          <w:sz w:val="24"/>
          <w:b/>
        </w:rPr>
        <w:t>三、供货要求</w:t>
      </w:r>
    </w:p>
    <w:p>
      <w:pPr>
        <w:pStyle w:val="null3"/>
        <w:ind w:firstLine="420"/>
        <w:jc w:val="both"/>
      </w:pPr>
      <w:r>
        <w:rPr>
          <w:sz w:val="24"/>
        </w:rPr>
        <w:t>1、乙方所投货物必须是厂商原装的、全新的、性能及指标符合或优于国家标准（或行业标准）及招标文件提出的有关技术、质量、安全标准、要求的货物。</w:t>
      </w:r>
    </w:p>
    <w:p>
      <w:pPr>
        <w:pStyle w:val="null3"/>
        <w:ind w:firstLine="420"/>
        <w:jc w:val="both"/>
      </w:pPr>
      <w:r>
        <w:rPr>
          <w:sz w:val="24"/>
        </w:rPr>
        <w:t>2、所投货物必须符合国家质量检测标准和专业设备检测标准。</w:t>
      </w:r>
    </w:p>
    <w:p>
      <w:pPr>
        <w:pStyle w:val="null3"/>
        <w:ind w:firstLine="420"/>
        <w:jc w:val="both"/>
      </w:pPr>
      <w:r>
        <w:rPr>
          <w:sz w:val="24"/>
        </w:rPr>
        <w:t>3、设备包装均应有良好的防湿、防锈、防潮、防雨、防腐及防碰撞的措施,凡由于包装不良造成的损失和由此产生的费用均由乙方承担。</w:t>
      </w:r>
    </w:p>
    <w:p>
      <w:pPr>
        <w:pStyle w:val="null3"/>
        <w:ind w:firstLine="420"/>
        <w:jc w:val="both"/>
      </w:pPr>
      <w:r>
        <w:rPr>
          <w:sz w:val="24"/>
        </w:rPr>
        <w:t>4、发运货物时随机技术资料要求：设备铭牌、合格证、设备使用说明书等随货物一起送甲方。</w:t>
      </w:r>
    </w:p>
    <w:p>
      <w:pPr>
        <w:pStyle w:val="null3"/>
        <w:ind w:firstLine="422"/>
        <w:jc w:val="both"/>
      </w:pPr>
      <w:r>
        <w:rPr>
          <w:sz w:val="24"/>
          <w:b/>
        </w:rPr>
        <w:t>四、安装、调试、验收要求：</w:t>
      </w:r>
    </w:p>
    <w:p>
      <w:pPr>
        <w:pStyle w:val="null3"/>
        <w:ind w:firstLine="420"/>
        <w:jc w:val="both"/>
      </w:pPr>
      <w:r>
        <w:rPr>
          <w:sz w:val="24"/>
        </w:rPr>
        <w:t>（一）安装、调试要求</w:t>
      </w:r>
    </w:p>
    <w:p>
      <w:pPr>
        <w:pStyle w:val="null3"/>
        <w:ind w:firstLine="400"/>
        <w:jc w:val="both"/>
      </w:pPr>
      <w:r>
        <w:rPr>
          <w:sz w:val="24"/>
        </w:rPr>
        <w:t>1、乙方负责到甲方指定的安装地点进行安装调试。</w:t>
      </w:r>
    </w:p>
    <w:p>
      <w:pPr>
        <w:pStyle w:val="null3"/>
        <w:ind w:firstLine="400"/>
        <w:jc w:val="both"/>
      </w:pPr>
      <w:r>
        <w:rPr>
          <w:sz w:val="24"/>
        </w:rPr>
        <w:t>2、乙方必须提供设备安装、集成及调测服务，并确保调试完成后，设备能够正常运行，达到甲方可正常使用状态。</w:t>
      </w:r>
    </w:p>
    <w:p>
      <w:pPr>
        <w:pStyle w:val="null3"/>
        <w:ind w:firstLine="400"/>
        <w:jc w:val="both"/>
      </w:pPr>
      <w:r>
        <w:rPr>
          <w:sz w:val="24"/>
        </w:rPr>
        <w:t>3、安装所需工具设施物料由乙方自备、自费运到现场，完工后自费搬走。</w:t>
      </w:r>
    </w:p>
    <w:p>
      <w:pPr>
        <w:pStyle w:val="null3"/>
        <w:ind w:firstLine="400"/>
        <w:jc w:val="both"/>
      </w:pPr>
      <w:r>
        <w:rPr>
          <w:sz w:val="24"/>
        </w:rPr>
        <w:t>4、设备、材料的拆箱、安装、通电、调试等工作由乙方负责，但若甲方有特定要求需要参与的，则须在甲方指定人员的参与下进行。</w:t>
      </w:r>
    </w:p>
    <w:p>
      <w:pPr>
        <w:pStyle w:val="null3"/>
        <w:ind w:firstLine="400"/>
        <w:jc w:val="both"/>
      </w:pPr>
      <w:r>
        <w:rPr>
          <w:sz w:val="24"/>
        </w:rPr>
        <w:t>5、乙方必须充分考虑现场的安装难度及安全性，做好安装现场的安全防护、文明工作。安装过程中发生的一切责任及费用由乙方负责，如对其他物品或结构造成损坏必须照价赔偿。</w:t>
      </w:r>
    </w:p>
    <w:p>
      <w:pPr>
        <w:pStyle w:val="null3"/>
        <w:ind w:firstLine="420"/>
        <w:jc w:val="both"/>
      </w:pPr>
      <w:r>
        <w:rPr>
          <w:sz w:val="24"/>
        </w:rPr>
        <w:t>（二）验收要求</w:t>
      </w:r>
    </w:p>
    <w:p>
      <w:pPr>
        <w:pStyle w:val="null3"/>
        <w:ind w:firstLine="420"/>
        <w:jc w:val="left"/>
      </w:pPr>
      <w:r>
        <w:rPr>
          <w:sz w:val="24"/>
        </w:rPr>
        <w:t>甲方按以下验收要求对项目实施验收：</w:t>
      </w:r>
    </w:p>
    <w:p>
      <w:pPr>
        <w:pStyle w:val="null3"/>
        <w:ind w:firstLine="420"/>
        <w:jc w:val="left"/>
      </w:pPr>
      <w:r>
        <w:rPr>
          <w:sz w:val="24"/>
        </w:rPr>
        <w:t>1.甲方组织验收人员与乙方现场进行测试和验收。</w:t>
      </w:r>
    </w:p>
    <w:p>
      <w:pPr>
        <w:pStyle w:val="null3"/>
        <w:ind w:firstLine="420"/>
        <w:jc w:val="left"/>
      </w:pPr>
      <w:r>
        <w:rPr>
          <w:sz w:val="24"/>
        </w:rPr>
        <w:t>2.所有设备、器材在开箱时必须完好，无破损。配置与装箱单相符。数量、质量及性能不低于项目要求。</w:t>
      </w:r>
    </w:p>
    <w:p>
      <w:pPr>
        <w:pStyle w:val="null3"/>
        <w:ind w:firstLine="420"/>
        <w:jc w:val="left"/>
      </w:pPr>
      <w:r>
        <w:rPr>
          <w:sz w:val="24"/>
        </w:rPr>
        <w:t>3.拆箱后，乙方应对其全部产品、零件、配件、用户许可证书、资料、介质造册登记，并与装箱单对比，如有出入应立即书面记录，由乙方解决。</w:t>
      </w:r>
    </w:p>
    <w:p>
      <w:pPr>
        <w:pStyle w:val="null3"/>
        <w:ind w:firstLine="420"/>
        <w:jc w:val="left"/>
      </w:pPr>
      <w:r>
        <w:rPr>
          <w:sz w:val="24"/>
        </w:rPr>
        <w:t>4.设备安装完成后，按照系统要求的基本功能逐一测试。系统运行正常，联机测试通过。</w:t>
      </w:r>
    </w:p>
    <w:p>
      <w:pPr>
        <w:pStyle w:val="null3"/>
        <w:ind w:firstLine="420"/>
        <w:jc w:val="left"/>
      </w:pPr>
      <w:r>
        <w:rPr>
          <w:sz w:val="24"/>
        </w:rPr>
        <w:t>5.如设备测试中发现设备性能指标或功能上不符合招标文件要求，将被视为性能不合格，甲方有权拒收并要求赔偿。</w:t>
      </w:r>
    </w:p>
    <w:p>
      <w:pPr>
        <w:pStyle w:val="null3"/>
        <w:ind w:firstLine="420"/>
        <w:jc w:val="left"/>
      </w:pPr>
      <w:r>
        <w:rPr>
          <w:sz w:val="24"/>
        </w:rPr>
        <w:t>6.乙方应负责在项目验收时将系统的全部有关产品说明书、原厂家安装手册、技术文件、资料、及安装、验收报告等文档交付甲方。</w:t>
      </w:r>
    </w:p>
    <w:p>
      <w:pPr>
        <w:pStyle w:val="null3"/>
        <w:ind w:firstLine="420"/>
        <w:jc w:val="left"/>
      </w:pPr>
      <w:r>
        <w:rPr>
          <w:sz w:val="24"/>
        </w:rPr>
        <w:t>7.要求对全部设备、产品、型号、规格、数量、外型、外观、包装及资料、文件（如装箱单、保修单、随箱介质等）的验收。</w:t>
      </w:r>
    </w:p>
    <w:p>
      <w:pPr>
        <w:pStyle w:val="null3"/>
        <w:ind w:firstLine="420"/>
        <w:jc w:val="left"/>
      </w:pPr>
      <w:r>
        <w:rPr>
          <w:sz w:val="24"/>
        </w:rPr>
        <w:t>8.凡列入《中华人民共和国实施强制性产品认证的产品目录》的产品在验收时出具CCC认证证书复印件，并以在产品外部加施认证标志作为验收依据之一。</w:t>
      </w:r>
    </w:p>
    <w:p>
      <w:pPr>
        <w:pStyle w:val="null3"/>
        <w:ind w:firstLine="420"/>
        <w:jc w:val="left"/>
      </w:pPr>
      <w:r>
        <w:rPr>
          <w:sz w:val="24"/>
        </w:rPr>
        <w:t>9.乙方应负责在项目验收时将系统的全部有关产品说明书、原厂家安装手册、技术文件、资料、及安装、验收报告等文档汇集成册交付设备使用单位和监理单位。</w:t>
      </w:r>
    </w:p>
    <w:p>
      <w:pPr>
        <w:pStyle w:val="null3"/>
        <w:ind w:firstLine="420"/>
        <w:jc w:val="left"/>
      </w:pPr>
      <w:r>
        <w:rPr>
          <w:sz w:val="24"/>
        </w:rPr>
        <w:t>10.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left"/>
      </w:pPr>
      <w:r>
        <w:rPr>
          <w:sz w:val="24"/>
        </w:rPr>
        <w:t>11.设备调试完毕经验收合格，供应商撤场前需做好产品5S管理标识，按广州市垃圾分类要求将设备的包装物、安装辅助材料等妥善清理处置，不得丢弃在甲方（或其周边）区域。</w:t>
      </w:r>
    </w:p>
    <w:p>
      <w:pPr>
        <w:pStyle w:val="null3"/>
        <w:ind w:firstLine="420"/>
        <w:jc w:val="left"/>
      </w:pPr>
      <w:r>
        <w:rPr>
          <w:sz w:val="24"/>
        </w:rPr>
        <w:t>12.对验收或鉴定确认不合格的，乙方应在10个工作日内采取措施使之符合合同约定的质量标准，否则甲方有权单方书面通知乙方终止本采购合同，且乙方须在收到终止通知之日起15个工作日内向甲方赔偿以下损失（包括但不限于）：（1）因合同终止导致甲方需重新采购同类货物的额外成本；（2）甲方因验收不通过产生的检测、仓储、人工等直接费用；（3）其他因乙方违约导致的合理损失。</w:t>
      </w:r>
    </w:p>
    <w:p>
      <w:pPr>
        <w:pStyle w:val="null3"/>
        <w:ind w:firstLine="422"/>
        <w:jc w:val="both"/>
      </w:pPr>
      <w:r>
        <w:rPr>
          <w:sz w:val="24"/>
          <w:b/>
        </w:rPr>
        <w:t>五、质保期及售后服务要求</w:t>
      </w:r>
    </w:p>
    <w:p>
      <w:pPr>
        <w:pStyle w:val="null3"/>
        <w:ind w:firstLine="420"/>
        <w:jc w:val="both"/>
      </w:pPr>
      <w:r>
        <w:rPr>
          <w:sz w:val="24"/>
        </w:rPr>
        <w:t>1、产品质量保证期从验收合格之日起保修一年。（若国家/生产厂家对本项目所涉及货物的质量保证期的规定高于本项目的要求，应按国家/生产厂家的规定执行）。设备出现故障，乙方应4小时内响应，有任何问题通过电话提供免费的技术支持，电话无法解决，24小时内到现场解决。</w:t>
      </w:r>
    </w:p>
    <w:p>
      <w:pPr>
        <w:pStyle w:val="null3"/>
        <w:ind w:firstLine="420"/>
        <w:jc w:val="both"/>
      </w:pPr>
      <w:r>
        <w:rPr>
          <w:sz w:val="24"/>
        </w:rPr>
        <w:t>2、在质量保证期内发生的质量问题，由乙方负责免费解决并承担相关费用，包退包换。（因甲方使用不当或其他人为因素造成的故障除外）。</w:t>
      </w:r>
    </w:p>
    <w:p>
      <w:pPr>
        <w:pStyle w:val="null3"/>
        <w:ind w:firstLine="420"/>
        <w:jc w:val="both"/>
      </w:pPr>
      <w:r>
        <w:rPr>
          <w:sz w:val="24"/>
        </w:rPr>
        <w:t>3、在任何时候，乙方均不能免除因货物本身的缺陷所应付的责任。货物在保质期内发生质量问题，乙方须无条件给予退换。</w:t>
      </w:r>
    </w:p>
    <w:p>
      <w:pPr>
        <w:pStyle w:val="null3"/>
        <w:ind w:firstLine="420"/>
        <w:jc w:val="both"/>
      </w:pPr>
      <w:r>
        <w:rPr>
          <w:sz w:val="24"/>
        </w:rPr>
        <w:t>4、乙方对所提供设备提供终身维修，质保期后的服务，只收取更换零部件的成本费。</w:t>
      </w:r>
    </w:p>
    <w:p>
      <w:pPr>
        <w:pStyle w:val="null3"/>
        <w:ind w:firstLine="420"/>
        <w:jc w:val="both"/>
      </w:pPr>
      <w:r>
        <w:rPr>
          <w:sz w:val="24"/>
        </w:rPr>
        <w:t>5、乙方或货物生产厂家在本地有售后服务机构或在本地委托具有本项目售后服务能力的单位，在被委托的范围内向甲方提供售后服务。乙方应对乙方或货物供应商所委托的售后服务项目向甲方负责。</w:t>
      </w:r>
    </w:p>
    <w:p>
      <w:pPr>
        <w:pStyle w:val="null3"/>
        <w:ind w:firstLine="422"/>
        <w:jc w:val="both"/>
      </w:pPr>
      <w:r>
        <w:rPr>
          <w:sz w:val="24"/>
          <w:b/>
        </w:rPr>
        <w:t>六</w:t>
      </w:r>
      <w:r>
        <w:rPr>
          <w:sz w:val="24"/>
        </w:rPr>
        <w:t>、</w:t>
      </w:r>
      <w:r>
        <w:rPr>
          <w:sz w:val="24"/>
          <w:b/>
        </w:rPr>
        <w:t>包装及运输要求</w:t>
      </w:r>
    </w:p>
    <w:p>
      <w:pPr>
        <w:pStyle w:val="null3"/>
        <w:ind w:firstLine="420"/>
        <w:jc w:val="both"/>
      </w:pPr>
      <w:r>
        <w:rPr>
          <w:sz w:val="24"/>
        </w:rPr>
        <w:t>1.为了保证货物在长途运输和装卸过程中的安全，货物包装应符合国家或行业标准规定。货物的包装均应有良好的防湿、防锈、防潮、防雨、防腐及防碰撞的措施，并适宜当地的气候条件。凡由于包装不良造成的损失和由此产生的费用均由乙方承担。</w:t>
      </w:r>
    </w:p>
    <w:p>
      <w:pPr>
        <w:pStyle w:val="null3"/>
        <w:ind w:firstLine="420"/>
        <w:jc w:val="both"/>
      </w:pPr>
      <w:r>
        <w:rPr>
          <w:sz w:val="24"/>
        </w:rPr>
        <w:t>2.乙方应具有仓储配送能力，具备满足本项目配送需求的运输车辆，保证准时、准点将货物妥善送达甲方指定交货地点，并负责货物的运输、搬运及装卸等服务工作及由此产生的一切费用也由乙方负责。</w:t>
      </w:r>
    </w:p>
    <w:p>
      <w:pPr>
        <w:pStyle w:val="null3"/>
        <w:ind w:firstLine="420"/>
        <w:jc w:val="both"/>
      </w:pPr>
      <w:r>
        <w:rPr>
          <w:sz w:val="24"/>
        </w:rPr>
        <w:t>3.在货物交付甲方之前的运输安全及保管工作由乙方自行负责。</w:t>
      </w:r>
    </w:p>
    <w:p>
      <w:pPr>
        <w:pStyle w:val="null3"/>
        <w:ind w:firstLine="420"/>
        <w:jc w:val="both"/>
      </w:pPr>
      <w:r>
        <w:rPr>
          <w:sz w:val="24"/>
        </w:rPr>
        <w:t>七</w:t>
      </w:r>
      <w:r>
        <w:rPr>
          <w:sz w:val="24"/>
          <w:b/>
        </w:rPr>
        <w:t>、交付（实施）的时间（期限）和地点（范围）：</w:t>
      </w:r>
    </w:p>
    <w:p>
      <w:pPr>
        <w:pStyle w:val="null3"/>
        <w:ind w:firstLine="420"/>
        <w:jc w:val="both"/>
      </w:pPr>
      <w:r>
        <w:rPr>
          <w:sz w:val="24"/>
        </w:rPr>
        <w:t>交付时间：合同签订后</w:t>
      </w:r>
      <w:r>
        <w:rPr>
          <w:sz w:val="24"/>
          <w:u w:val="single"/>
        </w:rPr>
        <w:t xml:space="preserve">     </w:t>
      </w:r>
      <w:r>
        <w:rPr>
          <w:sz w:val="24"/>
        </w:rPr>
        <w:t>个工作日内（完成供货、安装、调试和验收并交付使用）</w:t>
      </w:r>
    </w:p>
    <w:p>
      <w:pPr>
        <w:pStyle w:val="null3"/>
        <w:ind w:firstLine="420"/>
        <w:jc w:val="both"/>
      </w:pPr>
      <w:r>
        <w:rPr>
          <w:sz w:val="24"/>
        </w:rPr>
        <w:t>交付地点：</w:t>
      </w:r>
    </w:p>
    <w:p>
      <w:pPr>
        <w:pStyle w:val="null3"/>
        <w:ind w:firstLine="422"/>
        <w:jc w:val="both"/>
      </w:pPr>
      <w:r>
        <w:rPr>
          <w:sz w:val="24"/>
          <w:b/>
        </w:rPr>
        <w:t>八、付款方式：</w:t>
      </w:r>
    </w:p>
    <w:p>
      <w:pPr>
        <w:pStyle w:val="null3"/>
        <w:ind w:firstLine="420"/>
        <w:jc w:val="both"/>
      </w:pPr>
      <w:r>
        <w:rPr>
          <w:sz w:val="24"/>
        </w:rPr>
        <w:t>甲方按以下付款方式支付合同款：</w:t>
      </w:r>
    </w:p>
    <w:p>
      <w:pPr>
        <w:pStyle w:val="null3"/>
        <w:ind w:firstLine="420"/>
        <w:jc w:val="both"/>
      </w:pPr>
      <w:r>
        <w:rPr>
          <w:sz w:val="24"/>
        </w:rPr>
        <w:t>1期：50%，合同签订后，甲方向乙方支付合同总额的50%作为合同预付款。</w:t>
      </w:r>
    </w:p>
    <w:p>
      <w:pPr>
        <w:pStyle w:val="null3"/>
        <w:ind w:firstLine="420"/>
        <w:jc w:val="both"/>
      </w:pPr>
      <w:r>
        <w:rPr>
          <w:sz w:val="24"/>
        </w:rPr>
        <w:t>2期：30%，项目主要设备到货，甲方开箱验收，核对品牌型号与合同清单一致后，甲方向乙方支付合同总额的30%作为合同进度款。</w:t>
      </w:r>
    </w:p>
    <w:p>
      <w:pPr>
        <w:pStyle w:val="null3"/>
        <w:ind w:firstLine="420"/>
        <w:jc w:val="both"/>
      </w:pPr>
      <w:r>
        <w:rPr>
          <w:sz w:val="24"/>
        </w:rPr>
        <w:t>3期：20%，项目建设完毕，并验收合格后，甲方向乙方支付合同额的20%作为合同尾款。</w:t>
      </w:r>
    </w:p>
    <w:p>
      <w:pPr>
        <w:pStyle w:val="null3"/>
        <w:ind w:firstLine="420"/>
        <w:jc w:val="both"/>
      </w:pPr>
      <w:r>
        <w:rPr>
          <w:sz w:val="24"/>
        </w:rPr>
        <w:t>注：1、甲方原则上在收到乙方提供的正式发票后5个工作日内按照国库集中支付有关规定办理支付手续，对于满足合同约定支付条件的，甲方原则上应当自收到发票后10个工作日内将资金支付到合同约定的</w:t>
      </w:r>
      <w:r>
        <w:rPr>
          <w:sz w:val="24"/>
        </w:rPr>
        <w:t>乙方</w:t>
      </w:r>
      <w:r>
        <w:rPr>
          <w:sz w:val="24"/>
        </w:rPr>
        <w:t>账户。</w:t>
      </w:r>
    </w:p>
    <w:p>
      <w:pPr>
        <w:pStyle w:val="null3"/>
        <w:ind w:firstLine="420"/>
        <w:jc w:val="both"/>
      </w:pPr>
      <w:r>
        <w:rPr>
          <w:sz w:val="24"/>
        </w:rPr>
        <w:t>2、若非甲方原因导致（包括但不限于不可抗力</w:t>
      </w:r>
      <w:r>
        <w:rPr>
          <w:sz w:val="24"/>
        </w:rPr>
        <w:t>）</w:t>
      </w:r>
      <w:r>
        <w:rPr>
          <w:sz w:val="24"/>
        </w:rPr>
        <w:t>到账时间延迟，甲方不承担相应责任。</w:t>
      </w:r>
    </w:p>
    <w:p>
      <w:pPr>
        <w:pStyle w:val="null3"/>
        <w:ind w:firstLine="420"/>
        <w:jc w:val="both"/>
      </w:pPr>
      <w:r>
        <w:rPr>
          <w:sz w:val="24"/>
          <w:b/>
        </w:rPr>
        <w:t>九、违约责任与赔偿损失</w:t>
      </w:r>
    </w:p>
    <w:p>
      <w:pPr>
        <w:pStyle w:val="null3"/>
        <w:ind w:firstLine="420"/>
        <w:jc w:val="both"/>
      </w:pPr>
      <w:r>
        <w:rPr>
          <w:sz w:val="24"/>
        </w:rPr>
        <w:t>1、在合同期内，如甲方在使用过程中发现乙方提供的产品质量及技术指标不符合采购需求的，甲方有权退货，退货时所有费用和手续均由乙方自行承担，如果连续3次更换仍不合格时，甲方有权单方面终止合同，并追究乙方的违约责任。</w:t>
      </w:r>
    </w:p>
    <w:p>
      <w:pPr>
        <w:pStyle w:val="null3"/>
        <w:ind w:firstLine="420"/>
        <w:jc w:val="both"/>
      </w:pPr>
      <w:r>
        <w:rPr>
          <w:sz w:val="24"/>
        </w:rPr>
        <w:t>2、对伪造、涂改质量检验报告或不正当手段获取质量检验报告以次充好的乙方，甲方有权终止合同并追究其法律责任。</w:t>
      </w:r>
    </w:p>
    <w:p>
      <w:pPr>
        <w:pStyle w:val="null3"/>
        <w:ind w:firstLine="420"/>
        <w:jc w:val="both"/>
      </w:pPr>
      <w:r>
        <w:rPr>
          <w:sz w:val="24"/>
        </w:rPr>
        <w:t>3、其它违约责任按《中华人民共和国民法典》处理。</w:t>
      </w:r>
    </w:p>
    <w:p>
      <w:pPr>
        <w:pStyle w:val="null3"/>
        <w:ind w:firstLine="422"/>
        <w:jc w:val="both"/>
      </w:pPr>
      <w:r>
        <w:rPr>
          <w:sz w:val="24"/>
          <w:b/>
        </w:rPr>
        <w:t>十、争议的解决</w:t>
      </w:r>
    </w:p>
    <w:p>
      <w:pPr>
        <w:pStyle w:val="null3"/>
        <w:ind w:firstLine="420"/>
        <w:jc w:val="both"/>
      </w:pPr>
      <w:r>
        <w:rPr>
          <w:sz w:val="24"/>
        </w:rPr>
        <w:t>合同执行过程中发生的任何争议，如双方不能通过友好协商解决，甲、乙双方一致同意提交甲方所在地人民法院诉讼解决。</w:t>
      </w:r>
    </w:p>
    <w:p>
      <w:pPr>
        <w:pStyle w:val="null3"/>
        <w:ind w:firstLine="422"/>
        <w:jc w:val="both"/>
      </w:pPr>
      <w:r>
        <w:rPr>
          <w:sz w:val="24"/>
          <w:b/>
        </w:rPr>
        <w:t>十一、不可抗力</w:t>
      </w:r>
    </w:p>
    <w:p>
      <w:pPr>
        <w:pStyle w:val="null3"/>
        <w:ind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十二、税费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十三、其它</w:t>
      </w:r>
    </w:p>
    <w:p>
      <w:pPr>
        <w:pStyle w:val="null3"/>
        <w:ind w:firstLine="420"/>
        <w:jc w:val="both"/>
      </w:pPr>
      <w:r>
        <w:rPr>
          <w:sz w:val="24"/>
        </w:rPr>
        <w:t>（一）本合同所有附件、招标文件、投标文件、中标通知书均为合同的有效组成部分，但与合同正文有任何不一致的，以合同正文为准。</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0"/>
        <w:jc w:val="both"/>
      </w:pPr>
      <w:r>
        <w:rPr>
          <w:sz w:val="24"/>
        </w:rPr>
        <w:t>（五）乙方签订合同时提供相关经营资质材料（包括但不限于营业执照等）。</w:t>
      </w:r>
    </w:p>
    <w:p>
      <w:pPr>
        <w:pStyle w:val="null3"/>
        <w:ind w:firstLine="422"/>
        <w:jc w:val="both"/>
      </w:pPr>
      <w:r>
        <w:rPr>
          <w:sz w:val="24"/>
          <w:b/>
        </w:rPr>
        <w:t>十五、合同生效</w:t>
      </w:r>
    </w:p>
    <w:p>
      <w:pPr>
        <w:pStyle w:val="null3"/>
        <w:ind w:firstLine="420"/>
        <w:jc w:val="both"/>
      </w:pPr>
      <w:r>
        <w:rPr>
          <w:sz w:val="24"/>
        </w:rPr>
        <w:t>（一）合同自甲乙双方法人代表或其授权代表签字并且双方盖章之日起生效。</w:t>
      </w:r>
    </w:p>
    <w:p>
      <w:pPr>
        <w:pStyle w:val="null3"/>
        <w:ind w:firstLine="420"/>
        <w:jc w:val="both"/>
      </w:pPr>
      <w:r>
        <w:rPr>
          <w:sz w:val="24"/>
        </w:rPr>
        <w:t>（二）合同壹式</w:t>
      </w:r>
      <w:r>
        <w:rPr>
          <w:sz w:val="24"/>
          <w:u w:val="single"/>
        </w:rPr>
        <w:t xml:space="preserve">    </w:t>
      </w:r>
      <w:r>
        <w:rPr>
          <w:sz w:val="24"/>
        </w:rPr>
        <w:t>份，其中甲乙双方各执</w:t>
      </w:r>
      <w:r>
        <w:rPr>
          <w:sz w:val="24"/>
          <w:u w:val="single"/>
        </w:rPr>
        <w:t xml:space="preserve">    </w:t>
      </w:r>
      <w:r>
        <w:rPr>
          <w:sz w:val="24"/>
        </w:rPr>
        <w:t>份，采购代理机构执壹份，均具同等法律效力。</w:t>
      </w:r>
    </w:p>
    <w:p>
      <w:pPr>
        <w:pStyle w:val="null3"/>
        <w:ind w:firstLine="420"/>
        <w:jc w:val="both"/>
      </w:pPr>
      <w:r>
        <w:rPr/>
        <w:t xml:space="preserve"> </w:t>
      </w:r>
    </w:p>
    <w:p>
      <w:pPr>
        <w:pStyle w:val="null3"/>
        <w:ind w:firstLine="420"/>
        <w:jc w:val="both"/>
      </w:pPr>
      <w:r>
        <w:rPr/>
        <w:t xml:space="preserve"> </w:t>
      </w:r>
    </w:p>
    <w:p>
      <w:pPr>
        <w:pStyle w:val="null3"/>
        <w:ind w:firstLine="400"/>
        <w:jc w:val="both"/>
      </w:pPr>
      <w:r>
        <w:rPr>
          <w:sz w:val="24"/>
        </w:rPr>
        <w:t>甲方（盖章）：                          乙方（盖章）：</w:t>
      </w:r>
    </w:p>
    <w:p>
      <w:pPr>
        <w:pStyle w:val="null3"/>
        <w:ind w:firstLine="420"/>
        <w:jc w:val="both"/>
      </w:pPr>
      <w:r>
        <w:rPr>
          <w:sz w:val="24"/>
        </w:rPr>
        <w:t>代表：                                        代表：</w:t>
      </w:r>
    </w:p>
    <w:p>
      <w:pPr>
        <w:pStyle w:val="null3"/>
        <w:ind w:firstLine="420"/>
        <w:jc w:val="both"/>
      </w:pPr>
      <w:r>
        <w:rPr>
          <w:sz w:val="24"/>
        </w:rPr>
        <w:t>签订地点：</w:t>
      </w:r>
    </w:p>
    <w:p>
      <w:pPr>
        <w:pStyle w:val="null3"/>
        <w:ind w:firstLine="420"/>
        <w:jc w:val="both"/>
      </w:pPr>
      <w:r>
        <w:rPr>
          <w:sz w:val="24"/>
        </w:rPr>
        <w:t xml:space="preserve">签订日期：       年    月   日          签订日期：       年    月    日  </w:t>
      </w:r>
    </w:p>
    <w:p>
      <w:pPr>
        <w:pStyle w:val="null3"/>
        <w:ind w:firstLine="420"/>
        <w:jc w:val="both"/>
      </w:pPr>
      <w:r>
        <w:rPr>
          <w:sz w:val="24"/>
        </w:rPr>
        <w:t>开户名称：</w:t>
      </w:r>
    </w:p>
    <w:p>
      <w:pPr>
        <w:pStyle w:val="null3"/>
        <w:ind w:firstLine="420"/>
        <w:jc w:val="both"/>
      </w:pPr>
      <w:r>
        <w:rPr>
          <w:sz w:val="24"/>
        </w:rPr>
        <w:t>银行账号：</w:t>
      </w:r>
    </w:p>
    <w:p>
      <w:pPr>
        <w:pStyle w:val="null3"/>
        <w:ind w:firstLine="420"/>
        <w:jc w:val="both"/>
      </w:pPr>
      <w:r>
        <w:rPr>
          <w:sz w:val="24"/>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440101-2025-14017</w:t>
      </w:r>
    </w:p>
    <w:p>
      <w:pPr>
        <w:pStyle w:val="null3"/>
        <w:jc w:val="center"/>
        <w:outlineLvl w:val="3"/>
      </w:pPr>
      <w:r>
        <w:rPr>
          <w:sz w:val="24"/>
          <w:b/>
        </w:rPr>
        <w:t>采购项目编号：</w:t>
      </w:r>
      <w:r>
        <w:rPr>
          <w:sz w:val="24"/>
          <w:b/>
        </w:rPr>
        <w:t>GZCQC2500HG06016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市交通技师学院智能网联与新能源汽车专业群实训室建设项目（市交通技师学院2025年汽车产业系校企合作教学耗材购置项目）(二次)</w:t>
      </w:r>
      <w:r>
        <w:rPr>
          <w:u w:val="single"/>
        </w:rPr>
        <w:t>”</w:t>
      </w:r>
      <w:r>
        <w:rPr/>
        <w:t>项目的招标[采购项目编号为：</w:t>
      </w:r>
      <w:r>
        <w:rPr>
          <w:u w:val="single"/>
        </w:rPr>
        <w:t>GZCQC2500HG06016</w:t>
      </w:r>
      <w:r>
        <w:rPr/>
        <w:t>]，我方愿参与投标。</w:t>
      </w:r>
    </w:p>
    <w:p>
      <w:pPr>
        <w:pStyle w:val="null3"/>
        <w:ind w:firstLine="480"/>
      </w:pPr>
      <w:r>
        <w:rPr/>
        <w:t>我方确认收到贵方提供的</w:t>
      </w:r>
      <w:r>
        <w:rPr>
          <w:u w:val="single"/>
        </w:rPr>
        <w:t>“</w:t>
      </w:r>
      <w:r>
        <w:rPr>
          <w:u w:val="single"/>
        </w:rPr>
        <w:t>市交通技师学院智能网联与新能源汽车专业群实训室建设项目（市交通技师学院2025年汽车产业系校企合作教学耗材购置项目）(二次)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市交通技师学院智能网联与新能源汽车专业群实训室建设项目（市交通技师学院2025年汽车产业系校企合作教学耗材购置项目）(二次)</w:t>
      </w:r>
      <w:r>
        <w:rPr/>
        <w:t>”项目采购[采购项目编号为</w:t>
      </w:r>
      <w:r>
        <w:rPr/>
        <w:t>GZCQC2500HG06016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广州市交通技师学院（广州市交通高级技工学校）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市交通技师学院智能网联与新能源汽车专业群实训室建设项目（市交通技师学院2025年汽车产业系校企合作教学耗材购置项目）(二次)</w:t>
      </w:r>
      <w:r>
        <w:rPr/>
        <w:t>招标中获中标（采购项目编号：</w:t>
      </w:r>
      <w:r>
        <w:rPr/>
        <w:t>GZCQC2500HG06016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