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78" w:rsidRPr="00C242A5" w:rsidRDefault="005B3D78" w:rsidP="005B3D78">
      <w:pPr>
        <w:pStyle w:val="1"/>
        <w:jc w:val="center"/>
        <w:rPr>
          <w:rFonts w:ascii="Times New Roman" w:eastAsia="宋体" w:hAnsi="Times New Roman" w:cs="Times New Roman"/>
          <w:sz w:val="32"/>
          <w:szCs w:val="32"/>
        </w:rPr>
      </w:pPr>
      <w:bookmarkStart w:id="0" w:name="_Toc11613736"/>
      <w:proofErr w:type="gramStart"/>
      <w:r w:rsidRPr="005B3D78">
        <w:rPr>
          <w:rFonts w:ascii="Times New Roman" w:eastAsia="宋体" w:hAnsi="Times New Roman" w:cs="Times New Roman" w:hint="eastAsia"/>
          <w:sz w:val="32"/>
          <w:szCs w:val="32"/>
        </w:rPr>
        <w:t>华质泰科</w:t>
      </w:r>
      <w:proofErr w:type="gramEnd"/>
      <w:r w:rsidRPr="005B3D78">
        <w:rPr>
          <w:rFonts w:ascii="Times New Roman" w:eastAsia="宋体" w:hAnsi="Times New Roman" w:cs="Times New Roman" w:hint="eastAsia"/>
          <w:sz w:val="32"/>
          <w:szCs w:val="32"/>
        </w:rPr>
        <w:t>生物技术</w:t>
      </w:r>
      <w:r w:rsidRPr="005B3D78">
        <w:rPr>
          <w:rFonts w:ascii="Times New Roman" w:eastAsia="宋体" w:hAnsi="Times New Roman" w:cs="Times New Roman" w:hint="eastAsia"/>
          <w:sz w:val="32"/>
          <w:szCs w:val="32"/>
        </w:rPr>
        <w:t>(</w:t>
      </w:r>
      <w:r w:rsidRPr="005B3D78">
        <w:rPr>
          <w:rFonts w:ascii="Times New Roman" w:eastAsia="宋体" w:hAnsi="Times New Roman" w:cs="Times New Roman" w:hint="eastAsia"/>
          <w:sz w:val="32"/>
          <w:szCs w:val="32"/>
        </w:rPr>
        <w:t>北京</w:t>
      </w:r>
      <w:r w:rsidRPr="005B3D78">
        <w:rPr>
          <w:rFonts w:ascii="Times New Roman" w:eastAsia="宋体" w:hAnsi="Times New Roman" w:cs="Times New Roman" w:hint="eastAsia"/>
          <w:sz w:val="32"/>
          <w:szCs w:val="32"/>
        </w:rPr>
        <w:t>)</w:t>
      </w:r>
      <w:r w:rsidRPr="005B3D78">
        <w:rPr>
          <w:rFonts w:ascii="Times New Roman" w:eastAsia="宋体" w:hAnsi="Times New Roman" w:cs="Times New Roman" w:hint="eastAsia"/>
          <w:sz w:val="32"/>
          <w:szCs w:val="32"/>
        </w:rPr>
        <w:t>有限公司</w:t>
      </w:r>
      <w:r w:rsidRPr="00C242A5">
        <w:rPr>
          <w:rFonts w:ascii="Times New Roman" w:eastAsia="宋体" w:hAnsi="Times New Roman" w:cs="Times New Roman" w:hint="eastAsia"/>
          <w:sz w:val="32"/>
          <w:szCs w:val="32"/>
        </w:rPr>
        <w:t>详细报价单</w:t>
      </w:r>
      <w:bookmarkEnd w:id="0"/>
    </w:p>
    <w:p w:rsidR="005B3D78" w:rsidRPr="005B3D78" w:rsidRDefault="005B3D78" w:rsidP="005B3D78">
      <w:pPr>
        <w:spacing w:line="360" w:lineRule="auto"/>
        <w:jc w:val="left"/>
        <w:rPr>
          <w:rFonts w:ascii="Times New Roman" w:eastAsia="宋体" w:hAnsi="Times New Roman" w:cs="Times New Roman"/>
          <w:sz w:val="24"/>
          <w:szCs w:val="24"/>
        </w:rPr>
      </w:pPr>
    </w:p>
    <w:p w:rsidR="005B3D78" w:rsidRPr="000610EA" w:rsidRDefault="005B3D78" w:rsidP="005B3D78">
      <w:pPr>
        <w:spacing w:line="360" w:lineRule="auto"/>
        <w:ind w:firstLineChars="236" w:firstLine="566"/>
        <w:jc w:val="left"/>
        <w:rPr>
          <w:rFonts w:ascii="Times New Roman" w:eastAsia="宋体" w:hAnsi="Times New Roman" w:cs="Times New Roman"/>
          <w:sz w:val="24"/>
          <w:szCs w:val="24"/>
        </w:rPr>
      </w:pPr>
      <w:r w:rsidRPr="000610EA">
        <w:rPr>
          <w:rFonts w:ascii="Times New Roman" w:eastAsia="宋体" w:hAnsi="Times New Roman" w:cs="Times New Roman"/>
          <w:sz w:val="24"/>
          <w:szCs w:val="24"/>
        </w:rPr>
        <w:t>采购项目名称：中国热带农业科学</w:t>
      </w:r>
      <w:proofErr w:type="gramStart"/>
      <w:r w:rsidRPr="000610EA">
        <w:rPr>
          <w:rFonts w:ascii="Times New Roman" w:eastAsia="宋体" w:hAnsi="Times New Roman" w:cs="Times New Roman"/>
          <w:sz w:val="24"/>
          <w:szCs w:val="24"/>
        </w:rPr>
        <w:t>院分析</w:t>
      </w:r>
      <w:proofErr w:type="gramEnd"/>
      <w:r w:rsidRPr="000610EA">
        <w:rPr>
          <w:rFonts w:ascii="Times New Roman" w:eastAsia="宋体" w:hAnsi="Times New Roman" w:cs="Times New Roman"/>
          <w:sz w:val="24"/>
          <w:szCs w:val="24"/>
        </w:rPr>
        <w:t>测试中心</w:t>
      </w:r>
      <w:r w:rsidRPr="000610EA">
        <w:rPr>
          <w:rFonts w:ascii="Times New Roman" w:eastAsia="宋体" w:hAnsi="Times New Roman" w:cs="Times New Roman"/>
          <w:sz w:val="24"/>
          <w:szCs w:val="24"/>
        </w:rPr>
        <w:t>2019</w:t>
      </w:r>
      <w:r w:rsidRPr="000610EA">
        <w:rPr>
          <w:rFonts w:ascii="Times New Roman" w:eastAsia="宋体" w:hAnsi="Times New Roman" w:cs="Times New Roman"/>
          <w:sz w:val="24"/>
          <w:szCs w:val="24"/>
        </w:rPr>
        <w:t>年仪器设备采购项目</w:t>
      </w:r>
    </w:p>
    <w:p w:rsidR="005B3D78" w:rsidRPr="000610EA" w:rsidRDefault="005B3D78" w:rsidP="005B3D78">
      <w:pPr>
        <w:tabs>
          <w:tab w:val="left" w:pos="709"/>
        </w:tabs>
        <w:spacing w:line="360" w:lineRule="auto"/>
        <w:ind w:firstLineChars="236" w:firstLine="566"/>
        <w:jc w:val="left"/>
        <w:rPr>
          <w:rFonts w:ascii="Times New Roman" w:eastAsia="宋体" w:hAnsi="Times New Roman" w:cs="Times New Roman"/>
          <w:sz w:val="24"/>
          <w:szCs w:val="24"/>
        </w:rPr>
      </w:pPr>
      <w:r w:rsidRPr="000610EA">
        <w:rPr>
          <w:rFonts w:ascii="Times New Roman" w:eastAsia="宋体" w:hAnsi="Times New Roman" w:cs="Times New Roman"/>
          <w:sz w:val="24"/>
          <w:szCs w:val="24"/>
        </w:rPr>
        <w:t>采购项目编号：</w:t>
      </w:r>
      <w:r w:rsidRPr="000610EA">
        <w:rPr>
          <w:rFonts w:ascii="Times New Roman" w:eastAsia="宋体" w:hAnsi="Times New Roman" w:cs="Times New Roman"/>
          <w:sz w:val="24"/>
          <w:szCs w:val="24"/>
        </w:rPr>
        <w:t>GZCQC1902HG05021</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59"/>
        <w:gridCol w:w="709"/>
        <w:gridCol w:w="851"/>
        <w:gridCol w:w="1275"/>
        <w:gridCol w:w="851"/>
        <w:gridCol w:w="1417"/>
        <w:gridCol w:w="284"/>
        <w:gridCol w:w="1701"/>
        <w:gridCol w:w="709"/>
        <w:gridCol w:w="992"/>
        <w:gridCol w:w="425"/>
        <w:gridCol w:w="1418"/>
        <w:gridCol w:w="992"/>
      </w:tblGrid>
      <w:tr w:rsidR="005B3D78" w:rsidRPr="000610EA" w:rsidTr="00F87ED4">
        <w:trPr>
          <w:cantSplit/>
          <w:trHeight w:val="624"/>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序号</w:t>
            </w:r>
          </w:p>
        </w:tc>
        <w:tc>
          <w:tcPr>
            <w:tcW w:w="1559"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货物名称</w:t>
            </w:r>
          </w:p>
        </w:tc>
        <w:tc>
          <w:tcPr>
            <w:tcW w:w="1560" w:type="dxa"/>
            <w:gridSpan w:val="2"/>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品牌</w:t>
            </w:r>
          </w:p>
        </w:tc>
        <w:tc>
          <w:tcPr>
            <w:tcW w:w="1275"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规格型号</w:t>
            </w:r>
          </w:p>
        </w:tc>
        <w:tc>
          <w:tcPr>
            <w:tcW w:w="851"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产地</w:t>
            </w:r>
          </w:p>
        </w:tc>
        <w:tc>
          <w:tcPr>
            <w:tcW w:w="1417"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厂家</w:t>
            </w:r>
          </w:p>
        </w:tc>
        <w:tc>
          <w:tcPr>
            <w:tcW w:w="1985" w:type="dxa"/>
            <w:gridSpan w:val="2"/>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货物配件</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数量</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单价</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总价</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
                <w:bCs/>
                <w:sz w:val="24"/>
                <w:szCs w:val="24"/>
              </w:rPr>
            </w:pPr>
            <w:r w:rsidRPr="000610EA">
              <w:rPr>
                <w:rFonts w:ascii="Times New Roman" w:eastAsia="宋体" w:hAnsi="Times New Roman" w:cs="Times New Roman"/>
                <w:b/>
                <w:bCs/>
                <w:sz w:val="24"/>
                <w:szCs w:val="24"/>
              </w:rPr>
              <w:t>说明</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1</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Cs w:val="21"/>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Cs w:val="21"/>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0610EA" w:rsidRDefault="005B3D78" w:rsidP="00F87ED4">
            <w:pPr>
              <w:spacing w:line="380" w:lineRule="exact"/>
              <w:jc w:val="left"/>
              <w:rPr>
                <w:rFonts w:ascii="Times New Roman" w:eastAsia="宋体" w:hAnsi="Times New Roman" w:cs="Times New Roman"/>
                <w:bCs/>
                <w:szCs w:val="21"/>
              </w:rPr>
            </w:pPr>
            <w:r w:rsidRPr="000610EA">
              <w:rPr>
                <w:rFonts w:ascii="Times New Roman" w:eastAsia="宋体" w:hAnsi="Times New Roman" w:cs="Times New Roman"/>
                <w:color w:val="000000" w:themeColor="text1"/>
                <w:szCs w:val="21"/>
              </w:rPr>
              <w:t>主机</w:t>
            </w:r>
            <w:r w:rsidRPr="000610EA">
              <w:rPr>
                <w:rFonts w:ascii="Times New Roman" w:eastAsia="宋体" w:hAnsi="Times New Roman" w:cs="Times New Roman" w:hint="eastAsia"/>
                <w:color w:val="000000" w:themeColor="text1"/>
                <w:szCs w:val="21"/>
              </w:rPr>
              <w:t>、控制器</w:t>
            </w:r>
            <w:r w:rsidRPr="000610EA">
              <w:rPr>
                <w:rFonts w:ascii="Times New Roman" w:eastAsia="宋体" w:hAnsi="Times New Roman" w:cs="Times New Roman"/>
                <w:color w:val="000000" w:themeColor="text1"/>
                <w:szCs w:val="21"/>
              </w:rPr>
              <w:t>和</w:t>
            </w:r>
            <w:r w:rsidRPr="00A712C7">
              <w:rPr>
                <w:rFonts w:ascii="Times New Roman" w:eastAsia="宋体" w:hAnsi="Times New Roman" w:cs="Times New Roman" w:hint="eastAsia"/>
                <w:color w:val="000000" w:themeColor="text1"/>
                <w:szCs w:val="21"/>
              </w:rPr>
              <w:t>实时直接分析</w:t>
            </w:r>
            <w:r w:rsidRPr="00A712C7">
              <w:rPr>
                <w:rFonts w:ascii="Times New Roman" w:eastAsia="宋体" w:hAnsi="Times New Roman" w:cs="Times New Roman"/>
                <w:color w:val="000000" w:themeColor="text1"/>
                <w:szCs w:val="21"/>
              </w:rPr>
              <w:t>DART</w:t>
            </w:r>
            <w:r w:rsidRPr="00A712C7">
              <w:rPr>
                <w:rFonts w:ascii="Times New Roman" w:eastAsia="宋体" w:hAnsi="Times New Roman" w:cs="Times New Roman"/>
                <w:color w:val="000000" w:themeColor="text1"/>
                <w:szCs w:val="21"/>
              </w:rPr>
              <w:t>授权使用许可</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1</w:t>
            </w:r>
            <w:r w:rsidRPr="000610EA">
              <w:rPr>
                <w:rFonts w:ascii="Times New Roman" w:eastAsia="宋体" w:hAnsi="Times New Roman" w:cs="Times New Roman" w:hint="eastAsia"/>
                <w:bCs/>
                <w:szCs w:val="21"/>
              </w:rPr>
              <w:t>套</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422</w:t>
            </w:r>
            <w:r>
              <w:rPr>
                <w:rFonts w:ascii="Times New Roman" w:eastAsia="宋体" w:hAnsi="Times New Roman" w:cs="Times New Roman"/>
                <w:bCs/>
                <w:szCs w:val="21"/>
              </w:rPr>
              <w:t>,267.00</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422</w:t>
            </w:r>
            <w:r>
              <w:rPr>
                <w:rFonts w:ascii="Times New Roman" w:eastAsia="宋体" w:hAnsi="Times New Roman" w:cs="Times New Roman"/>
                <w:bCs/>
                <w:szCs w:val="21"/>
              </w:rPr>
              <w:t>,267.00</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21521A" w:rsidRDefault="005B3D78" w:rsidP="00F87ED4">
            <w:pPr>
              <w:spacing w:line="380" w:lineRule="exact"/>
              <w:jc w:val="center"/>
              <w:rPr>
                <w:rFonts w:ascii="Times New Roman" w:eastAsia="宋体" w:hAnsi="Times New Roman" w:cs="Times New Roman"/>
                <w:bCs/>
                <w:szCs w:val="21"/>
              </w:rPr>
            </w:pPr>
            <w:r w:rsidRPr="0021521A">
              <w:rPr>
                <w:rFonts w:ascii="Times New Roman" w:eastAsia="宋体" w:hAnsi="Times New Roman" w:cs="Times New Roman"/>
                <w:bCs/>
                <w:szCs w:val="21"/>
              </w:rPr>
              <w:t>2</w:t>
            </w:r>
          </w:p>
        </w:tc>
        <w:tc>
          <w:tcPr>
            <w:tcW w:w="1559" w:type="dxa"/>
            <w:vAlign w:val="center"/>
          </w:tcPr>
          <w:p w:rsidR="005B3D78" w:rsidRPr="0021521A" w:rsidRDefault="005B3D78" w:rsidP="00F87ED4">
            <w:pPr>
              <w:spacing w:line="380" w:lineRule="exact"/>
              <w:jc w:val="left"/>
              <w:rPr>
                <w:rFonts w:ascii="Times New Roman" w:eastAsia="宋体" w:hAnsi="Times New Roman" w:cs="Times New Roman"/>
                <w:bCs/>
                <w:sz w:val="24"/>
                <w:szCs w:val="24"/>
              </w:rPr>
            </w:pPr>
            <w:r w:rsidRPr="0021521A">
              <w:rPr>
                <w:rFonts w:ascii="Times New Roman" w:eastAsia="宋体" w:hAnsi="Times New Roman" w:cs="Times New Roman"/>
                <w:bCs/>
                <w:szCs w:val="21"/>
              </w:rPr>
              <w:t>实时直接分析质谱离子源</w:t>
            </w:r>
          </w:p>
        </w:tc>
        <w:tc>
          <w:tcPr>
            <w:tcW w:w="1560" w:type="dxa"/>
            <w:gridSpan w:val="2"/>
            <w:vAlign w:val="center"/>
          </w:tcPr>
          <w:p w:rsidR="005B3D78" w:rsidRPr="0021521A" w:rsidRDefault="005B3D78" w:rsidP="00F87ED4">
            <w:pPr>
              <w:spacing w:line="380" w:lineRule="exact"/>
              <w:jc w:val="left"/>
              <w:rPr>
                <w:rFonts w:ascii="Times New Roman" w:eastAsia="宋体" w:hAnsi="Times New Roman" w:cs="Times New Roman"/>
                <w:bCs/>
                <w:sz w:val="24"/>
                <w:szCs w:val="24"/>
              </w:rPr>
            </w:pPr>
            <w:r w:rsidRPr="0021521A">
              <w:rPr>
                <w:rFonts w:ascii="Times New Roman" w:eastAsia="宋体" w:hAnsi="Times New Roman" w:cs="Times New Roman"/>
                <w:bCs/>
                <w:szCs w:val="21"/>
              </w:rPr>
              <w:t>美国</w:t>
            </w:r>
            <w:proofErr w:type="spellStart"/>
            <w:r w:rsidRPr="0021521A">
              <w:rPr>
                <w:rFonts w:ascii="Times New Roman" w:hAnsi="Times New Roman" w:cs="Times New Roman"/>
                <w:color w:val="000000" w:themeColor="text1"/>
                <w:szCs w:val="21"/>
              </w:rPr>
              <w:t>IonSense</w:t>
            </w:r>
            <w:proofErr w:type="spellEnd"/>
          </w:p>
        </w:tc>
        <w:tc>
          <w:tcPr>
            <w:tcW w:w="1275" w:type="dxa"/>
            <w:vAlign w:val="center"/>
          </w:tcPr>
          <w:p w:rsidR="005B3D78" w:rsidRPr="0021521A" w:rsidRDefault="005B3D78" w:rsidP="00F87ED4">
            <w:pPr>
              <w:spacing w:line="380" w:lineRule="exact"/>
              <w:jc w:val="left"/>
              <w:rPr>
                <w:rFonts w:ascii="Times New Roman" w:eastAsia="宋体" w:hAnsi="Times New Roman" w:cs="Times New Roman"/>
                <w:bCs/>
                <w:sz w:val="24"/>
                <w:szCs w:val="24"/>
              </w:rPr>
            </w:pPr>
            <w:r w:rsidRPr="0021521A">
              <w:rPr>
                <w:rFonts w:ascii="Times New Roman" w:eastAsia="宋体" w:hAnsi="Times New Roman" w:cs="Times New Roman"/>
                <w:bCs/>
                <w:szCs w:val="21"/>
              </w:rPr>
              <w:t>DART SVP</w:t>
            </w:r>
          </w:p>
        </w:tc>
        <w:tc>
          <w:tcPr>
            <w:tcW w:w="851" w:type="dxa"/>
            <w:vAlign w:val="center"/>
          </w:tcPr>
          <w:p w:rsidR="005B3D78" w:rsidRPr="0021521A" w:rsidRDefault="005B3D78" w:rsidP="00F87ED4">
            <w:pPr>
              <w:spacing w:line="380" w:lineRule="exact"/>
              <w:jc w:val="center"/>
              <w:rPr>
                <w:rFonts w:ascii="Times New Roman" w:eastAsia="宋体" w:hAnsi="Times New Roman" w:cs="Times New Roman"/>
                <w:bCs/>
                <w:sz w:val="24"/>
                <w:szCs w:val="24"/>
              </w:rPr>
            </w:pPr>
            <w:r w:rsidRPr="0021521A">
              <w:rPr>
                <w:rFonts w:ascii="Times New Roman" w:eastAsia="宋体" w:hAnsi="Times New Roman" w:cs="Times New Roman"/>
                <w:bCs/>
                <w:szCs w:val="21"/>
              </w:rPr>
              <w:t>美国</w:t>
            </w:r>
          </w:p>
        </w:tc>
        <w:tc>
          <w:tcPr>
            <w:tcW w:w="1417" w:type="dxa"/>
            <w:vAlign w:val="center"/>
          </w:tcPr>
          <w:p w:rsidR="005B3D78" w:rsidRPr="0021521A" w:rsidRDefault="005B3D78" w:rsidP="00F87ED4">
            <w:pPr>
              <w:spacing w:line="380" w:lineRule="exact"/>
              <w:jc w:val="left"/>
              <w:rPr>
                <w:rFonts w:ascii="Times New Roman" w:eastAsia="宋体" w:hAnsi="Times New Roman" w:cs="Times New Roman"/>
                <w:bCs/>
                <w:sz w:val="24"/>
                <w:szCs w:val="24"/>
              </w:rPr>
            </w:pPr>
            <w:proofErr w:type="spellStart"/>
            <w:r w:rsidRPr="0021521A">
              <w:rPr>
                <w:rFonts w:ascii="Times New Roman" w:hAnsi="Times New Roman" w:cs="Times New Roman"/>
                <w:color w:val="000000" w:themeColor="text1"/>
                <w:szCs w:val="21"/>
              </w:rPr>
              <w:t>IonSense</w:t>
            </w:r>
            <w:proofErr w:type="spellEnd"/>
            <w:r w:rsidRPr="0021521A">
              <w:rPr>
                <w:rFonts w:ascii="Times New Roman" w:hAnsi="Times New Roman" w:cs="Times New Roman"/>
                <w:color w:val="000000" w:themeColor="text1"/>
                <w:szCs w:val="21"/>
              </w:rPr>
              <w:t xml:space="preserve"> Inc.</w:t>
            </w:r>
          </w:p>
        </w:tc>
        <w:tc>
          <w:tcPr>
            <w:tcW w:w="1985" w:type="dxa"/>
            <w:gridSpan w:val="2"/>
            <w:vAlign w:val="center"/>
          </w:tcPr>
          <w:p w:rsidR="005B3D78" w:rsidRPr="0021521A" w:rsidRDefault="005B3D78" w:rsidP="00F87ED4">
            <w:pPr>
              <w:spacing w:line="380" w:lineRule="exact"/>
              <w:jc w:val="left"/>
              <w:rPr>
                <w:rFonts w:ascii="Times New Roman" w:eastAsia="宋体" w:hAnsi="Times New Roman" w:cs="Times New Roman"/>
                <w:bCs/>
                <w:sz w:val="24"/>
                <w:szCs w:val="24"/>
              </w:rPr>
            </w:pPr>
            <w:r w:rsidRPr="0021521A">
              <w:rPr>
                <w:rFonts w:ascii="Times New Roman" w:eastAsia="宋体" w:hAnsi="Times New Roman" w:cs="Times New Roman"/>
                <w:color w:val="000000" w:themeColor="text1"/>
                <w:szCs w:val="21"/>
              </w:rPr>
              <w:t>离子接口</w:t>
            </w:r>
          </w:p>
        </w:tc>
        <w:tc>
          <w:tcPr>
            <w:tcW w:w="709" w:type="dxa"/>
            <w:vAlign w:val="center"/>
          </w:tcPr>
          <w:p w:rsidR="005B3D78" w:rsidRPr="0021521A" w:rsidRDefault="005B3D78" w:rsidP="00F87ED4">
            <w:pPr>
              <w:spacing w:line="380" w:lineRule="exact"/>
              <w:jc w:val="center"/>
              <w:rPr>
                <w:rFonts w:ascii="Times New Roman" w:eastAsia="宋体" w:hAnsi="Times New Roman" w:cs="Times New Roman"/>
                <w:bCs/>
                <w:sz w:val="24"/>
                <w:szCs w:val="24"/>
              </w:rPr>
            </w:pPr>
            <w:r w:rsidRPr="0021521A">
              <w:rPr>
                <w:rFonts w:ascii="Times New Roman" w:eastAsia="宋体" w:hAnsi="Times New Roman" w:cs="Times New Roman"/>
                <w:bCs/>
                <w:szCs w:val="21"/>
              </w:rPr>
              <w:t>3</w:t>
            </w:r>
            <w:r w:rsidRPr="0021521A">
              <w:rPr>
                <w:rFonts w:ascii="Times New Roman" w:eastAsia="宋体" w:hAnsi="Times New Roman" w:cs="Times New Roman" w:hint="eastAsia"/>
                <w:bCs/>
                <w:szCs w:val="21"/>
              </w:rPr>
              <w:t>套</w:t>
            </w:r>
          </w:p>
        </w:tc>
        <w:tc>
          <w:tcPr>
            <w:tcW w:w="1417" w:type="dxa"/>
            <w:gridSpan w:val="2"/>
            <w:vAlign w:val="center"/>
          </w:tcPr>
          <w:p w:rsidR="005B3D78" w:rsidRPr="0021521A" w:rsidRDefault="005B3D78" w:rsidP="00F87ED4">
            <w:pPr>
              <w:spacing w:line="380" w:lineRule="exact"/>
              <w:jc w:val="center"/>
              <w:rPr>
                <w:rFonts w:ascii="Times New Roman" w:eastAsia="宋体" w:hAnsi="Times New Roman" w:cs="Times New Roman"/>
                <w:bCs/>
                <w:szCs w:val="21"/>
              </w:rPr>
            </w:pPr>
            <w:r w:rsidRPr="0021521A">
              <w:rPr>
                <w:rFonts w:ascii="Times New Roman" w:eastAsia="宋体" w:hAnsi="Times New Roman" w:cs="Times New Roman" w:hint="eastAsia"/>
                <w:bCs/>
                <w:szCs w:val="21"/>
              </w:rPr>
              <w:t>￥</w:t>
            </w:r>
            <w:r w:rsidRPr="0021521A">
              <w:rPr>
                <w:rFonts w:ascii="Times New Roman" w:eastAsia="宋体" w:hAnsi="Times New Roman" w:cs="Times New Roman"/>
                <w:bCs/>
                <w:szCs w:val="21"/>
              </w:rPr>
              <w:t>93,585.00</w:t>
            </w:r>
          </w:p>
        </w:tc>
        <w:tc>
          <w:tcPr>
            <w:tcW w:w="1418" w:type="dxa"/>
            <w:vAlign w:val="center"/>
          </w:tcPr>
          <w:p w:rsidR="005B3D78" w:rsidRPr="0021521A" w:rsidRDefault="005B3D78" w:rsidP="00F87ED4">
            <w:pPr>
              <w:spacing w:line="380" w:lineRule="exact"/>
              <w:jc w:val="center"/>
              <w:rPr>
                <w:rFonts w:ascii="Times New Roman" w:eastAsia="宋体" w:hAnsi="Times New Roman" w:cs="Times New Roman"/>
                <w:bCs/>
                <w:szCs w:val="21"/>
              </w:rPr>
            </w:pPr>
            <w:r w:rsidRPr="0021521A">
              <w:rPr>
                <w:rFonts w:ascii="Times New Roman" w:eastAsia="宋体" w:hAnsi="Times New Roman" w:cs="Times New Roman"/>
                <w:bCs/>
                <w:szCs w:val="21"/>
              </w:rPr>
              <w:t>￥</w:t>
            </w:r>
            <w:r w:rsidRPr="0021521A">
              <w:rPr>
                <w:rFonts w:ascii="Times New Roman" w:eastAsia="宋体" w:hAnsi="Times New Roman" w:cs="Times New Roman"/>
                <w:bCs/>
                <w:szCs w:val="21"/>
              </w:rPr>
              <w:t>93,585.00</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21521A">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3</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hint="eastAsia"/>
                <w:color w:val="000000" w:themeColor="text1"/>
                <w:szCs w:val="21"/>
              </w:rPr>
              <w:t>样品进样模块</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0610EA">
              <w:rPr>
                <w:rFonts w:ascii="Times New Roman" w:eastAsia="宋体" w:hAnsi="Times New Roman" w:cs="Times New Roman"/>
                <w:bCs/>
                <w:szCs w:val="21"/>
              </w:rPr>
              <w:t>1</w:t>
            </w:r>
            <w:r w:rsidRPr="000610EA">
              <w:rPr>
                <w:rFonts w:ascii="Times New Roman" w:eastAsia="宋体" w:hAnsi="Times New Roman" w:cs="Times New Roman" w:hint="eastAsia"/>
                <w:bCs/>
                <w:szCs w:val="21"/>
              </w:rPr>
              <w:t>套</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71</w:t>
            </w:r>
            <w:r>
              <w:rPr>
                <w:rFonts w:ascii="Times New Roman" w:eastAsia="宋体" w:hAnsi="Times New Roman" w:cs="Times New Roman"/>
                <w:bCs/>
                <w:szCs w:val="21"/>
              </w:rPr>
              <w:t>,</w:t>
            </w:r>
            <w:r w:rsidRPr="000610EA">
              <w:rPr>
                <w:rFonts w:ascii="Times New Roman" w:eastAsia="宋体" w:hAnsi="Times New Roman" w:cs="Times New Roman"/>
                <w:bCs/>
                <w:szCs w:val="21"/>
              </w:rPr>
              <w:t>169</w:t>
            </w:r>
            <w:r>
              <w:rPr>
                <w:rFonts w:ascii="Times New Roman" w:eastAsia="宋体" w:hAnsi="Times New Roman" w:cs="Times New Roman"/>
                <w:bCs/>
                <w:szCs w:val="21"/>
              </w:rPr>
              <w:t>.00</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71</w:t>
            </w:r>
            <w:r>
              <w:rPr>
                <w:rFonts w:ascii="Times New Roman" w:eastAsia="宋体" w:hAnsi="Times New Roman" w:cs="Times New Roman"/>
                <w:bCs/>
                <w:szCs w:val="21"/>
              </w:rPr>
              <w:t>,</w:t>
            </w:r>
            <w:r w:rsidRPr="000610EA">
              <w:rPr>
                <w:rFonts w:ascii="Times New Roman" w:eastAsia="宋体" w:hAnsi="Times New Roman" w:cs="Times New Roman"/>
                <w:bCs/>
                <w:szCs w:val="21"/>
              </w:rPr>
              <w:t>169</w:t>
            </w:r>
            <w:r>
              <w:rPr>
                <w:rFonts w:ascii="Times New Roman" w:eastAsia="宋体" w:hAnsi="Times New Roman" w:cs="Times New Roman"/>
                <w:bCs/>
                <w:szCs w:val="21"/>
              </w:rPr>
              <w:t>.00</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4</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0610EA" w:rsidRDefault="005B3D78" w:rsidP="00F87ED4">
            <w:pPr>
              <w:spacing w:line="380" w:lineRule="exact"/>
              <w:jc w:val="left"/>
              <w:rPr>
                <w:rFonts w:ascii="Times New Roman" w:eastAsia="宋体" w:hAnsi="Times New Roman" w:cs="Times New Roman"/>
                <w:bCs/>
                <w:szCs w:val="21"/>
              </w:rPr>
            </w:pPr>
            <w:r w:rsidRPr="000610EA">
              <w:rPr>
                <w:rFonts w:ascii="Times New Roman" w:eastAsia="宋体" w:hAnsi="Times New Roman" w:cs="Times New Roman" w:hint="eastAsia"/>
                <w:bCs/>
                <w:szCs w:val="21"/>
              </w:rPr>
              <w:t>备品备件</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0610EA">
              <w:rPr>
                <w:rFonts w:ascii="Times New Roman" w:eastAsia="宋体" w:hAnsi="Times New Roman" w:cs="Times New Roman"/>
                <w:bCs/>
                <w:szCs w:val="21"/>
              </w:rPr>
              <w:t>1</w:t>
            </w:r>
            <w:r w:rsidRPr="000610EA">
              <w:rPr>
                <w:rFonts w:ascii="Times New Roman" w:eastAsia="宋体" w:hAnsi="Times New Roman" w:cs="Times New Roman"/>
                <w:bCs/>
                <w:szCs w:val="21"/>
              </w:rPr>
              <w:t>套</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67</w:t>
            </w:r>
            <w:r>
              <w:rPr>
                <w:rFonts w:ascii="Times New Roman" w:eastAsia="宋体" w:hAnsi="Times New Roman" w:cs="Times New Roman"/>
                <w:bCs/>
                <w:szCs w:val="21"/>
              </w:rPr>
              <w:t>,</w:t>
            </w:r>
            <w:r w:rsidRPr="000610EA">
              <w:rPr>
                <w:rFonts w:ascii="Times New Roman" w:eastAsia="宋体" w:hAnsi="Times New Roman" w:cs="Times New Roman"/>
                <w:bCs/>
                <w:szCs w:val="21"/>
              </w:rPr>
              <w:t>36</w:t>
            </w:r>
            <w:r>
              <w:rPr>
                <w:rFonts w:ascii="Times New Roman" w:eastAsia="宋体" w:hAnsi="Times New Roman" w:cs="Times New Roman"/>
                <w:bCs/>
                <w:szCs w:val="21"/>
              </w:rPr>
              <w:t>6.00</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67</w:t>
            </w:r>
            <w:r>
              <w:rPr>
                <w:rFonts w:ascii="Times New Roman" w:eastAsia="宋体" w:hAnsi="Times New Roman" w:cs="Times New Roman"/>
                <w:bCs/>
                <w:szCs w:val="21"/>
              </w:rPr>
              <w:t>,</w:t>
            </w:r>
            <w:r w:rsidRPr="000610EA">
              <w:rPr>
                <w:rFonts w:ascii="Times New Roman" w:eastAsia="宋体" w:hAnsi="Times New Roman" w:cs="Times New Roman"/>
                <w:bCs/>
                <w:szCs w:val="21"/>
              </w:rPr>
              <w:t>36</w:t>
            </w:r>
            <w:r>
              <w:rPr>
                <w:rFonts w:ascii="Times New Roman" w:eastAsia="宋体" w:hAnsi="Times New Roman" w:cs="Times New Roman"/>
                <w:bCs/>
                <w:szCs w:val="21"/>
              </w:rPr>
              <w:t>6.00</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0610EA">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5</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安装、调试、检验</w:t>
            </w:r>
          </w:p>
        </w:tc>
        <w:tc>
          <w:tcPr>
            <w:tcW w:w="709" w:type="dxa"/>
            <w:vAlign w:val="center"/>
          </w:tcPr>
          <w:p w:rsidR="005B3D78" w:rsidRPr="00C242A5" w:rsidRDefault="005B3D78" w:rsidP="00F87ED4">
            <w:pPr>
              <w:spacing w:line="380" w:lineRule="exact"/>
              <w:jc w:val="center"/>
              <w:rPr>
                <w:rFonts w:ascii="Times New Roman" w:eastAsia="宋体" w:hAnsi="Times New Roman" w:cs="Times New Roman"/>
                <w:bCs/>
                <w:szCs w:val="21"/>
              </w:rPr>
            </w:pPr>
            <w:r w:rsidRPr="00C242A5">
              <w:rPr>
                <w:rFonts w:ascii="Times New Roman" w:eastAsia="宋体" w:hAnsi="Times New Roman" w:cs="Times New Roman"/>
                <w:bCs/>
                <w:szCs w:val="21"/>
              </w:rPr>
              <w:t>1</w:t>
            </w:r>
            <w:r w:rsidRPr="00C242A5">
              <w:rPr>
                <w:rFonts w:ascii="Times New Roman" w:eastAsia="宋体" w:hAnsi="Times New Roman" w:cs="Times New Roman"/>
                <w:bCs/>
                <w:szCs w:val="21"/>
              </w:rPr>
              <w:t>套</w:t>
            </w:r>
          </w:p>
        </w:tc>
        <w:tc>
          <w:tcPr>
            <w:tcW w:w="1417" w:type="dxa"/>
            <w:gridSpan w:val="2"/>
            <w:vAlign w:val="center"/>
          </w:tcPr>
          <w:p w:rsidR="005B3D78" w:rsidRPr="00C242A5" w:rsidRDefault="005B3D78" w:rsidP="00F87ED4">
            <w:pPr>
              <w:spacing w:line="380" w:lineRule="exact"/>
              <w:jc w:val="center"/>
              <w:rPr>
                <w:rFonts w:ascii="Times New Roman" w:eastAsia="宋体" w:hAnsi="Times New Roman" w:cs="Times New Roman"/>
                <w:bCs/>
                <w:szCs w:val="21"/>
              </w:rPr>
            </w:pPr>
            <w:r w:rsidRPr="00C242A5">
              <w:rPr>
                <w:rFonts w:ascii="Times New Roman" w:eastAsia="宋体" w:hAnsi="Times New Roman" w:cs="Times New Roman" w:hint="eastAsia"/>
                <w:bCs/>
                <w:szCs w:val="21"/>
              </w:rPr>
              <w:t>免费</w:t>
            </w:r>
          </w:p>
        </w:tc>
        <w:tc>
          <w:tcPr>
            <w:tcW w:w="1418" w:type="dxa"/>
            <w:vAlign w:val="center"/>
          </w:tcPr>
          <w:p w:rsidR="005B3D78" w:rsidRPr="00C242A5" w:rsidRDefault="005B3D78" w:rsidP="00F87ED4">
            <w:pPr>
              <w:spacing w:line="380" w:lineRule="exact"/>
              <w:jc w:val="center"/>
              <w:rPr>
                <w:rFonts w:ascii="Times New Roman" w:eastAsia="宋体" w:hAnsi="Times New Roman" w:cs="Times New Roman"/>
                <w:bCs/>
                <w:szCs w:val="21"/>
              </w:rPr>
            </w:pPr>
            <w:r w:rsidRPr="00C242A5">
              <w:rPr>
                <w:rFonts w:ascii="Times New Roman" w:eastAsia="宋体" w:hAnsi="Times New Roman" w:cs="Times New Roman" w:hint="eastAsia"/>
                <w:bCs/>
                <w:szCs w:val="21"/>
              </w:rPr>
              <w:t>免费</w:t>
            </w:r>
          </w:p>
        </w:tc>
        <w:tc>
          <w:tcPr>
            <w:tcW w:w="992" w:type="dxa"/>
            <w:vAlign w:val="center"/>
          </w:tcPr>
          <w:p w:rsidR="005B3D78" w:rsidRPr="00C242A5" w:rsidRDefault="005B3D78" w:rsidP="00F87ED4">
            <w:pPr>
              <w:spacing w:line="380" w:lineRule="exact"/>
              <w:jc w:val="center"/>
              <w:rPr>
                <w:rFonts w:ascii="Times New Roman" w:eastAsia="宋体" w:hAnsi="Times New Roman" w:cs="Times New Roman"/>
                <w:bCs/>
                <w:szCs w:val="21"/>
              </w:rPr>
            </w:pPr>
            <w:r w:rsidRPr="00C242A5">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6</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培训</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bCs/>
                <w:szCs w:val="21"/>
              </w:rPr>
              <w:t>1</w:t>
            </w:r>
            <w:r w:rsidRPr="00C242A5">
              <w:rPr>
                <w:rFonts w:ascii="Times New Roman" w:eastAsia="宋体" w:hAnsi="Times New Roman" w:cs="Times New Roman"/>
                <w:bCs/>
                <w:szCs w:val="21"/>
              </w:rPr>
              <w:t>套</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免费</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免费</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t>7</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C242A5" w:rsidRDefault="005B3D78" w:rsidP="00F87ED4">
            <w:pPr>
              <w:spacing w:line="380" w:lineRule="exact"/>
              <w:jc w:val="left"/>
              <w:rPr>
                <w:rFonts w:ascii="Times New Roman" w:eastAsia="宋体" w:hAnsi="Times New Roman" w:cs="Times New Roman"/>
                <w:bCs/>
                <w:sz w:val="24"/>
                <w:szCs w:val="24"/>
              </w:rPr>
            </w:pPr>
            <w:r w:rsidRPr="00C242A5">
              <w:rPr>
                <w:rFonts w:ascii="Times New Roman" w:eastAsia="宋体" w:hAnsi="Times New Roman" w:cs="Times New Roman"/>
                <w:color w:val="000000" w:themeColor="text1"/>
                <w:szCs w:val="21"/>
              </w:rPr>
              <w:t>技术服务</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bCs/>
                <w:szCs w:val="21"/>
              </w:rPr>
              <w:t>1</w:t>
            </w:r>
            <w:r w:rsidRPr="00C242A5">
              <w:rPr>
                <w:rFonts w:ascii="Times New Roman" w:eastAsia="宋体" w:hAnsi="Times New Roman" w:cs="Times New Roman"/>
                <w:bCs/>
                <w:szCs w:val="21"/>
              </w:rPr>
              <w:t>套</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免费</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免费</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无</w:t>
            </w:r>
          </w:p>
        </w:tc>
      </w:tr>
      <w:tr w:rsidR="005B3D78" w:rsidRPr="000610EA" w:rsidTr="00F87ED4">
        <w:trPr>
          <w:cantSplit/>
          <w:trHeight w:val="555"/>
          <w:jc w:val="center"/>
        </w:trPr>
        <w:tc>
          <w:tcPr>
            <w:tcW w:w="704" w:type="dxa"/>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0610EA">
              <w:rPr>
                <w:rFonts w:ascii="Times New Roman" w:eastAsia="宋体" w:hAnsi="Times New Roman" w:cs="Times New Roman"/>
                <w:bCs/>
                <w:szCs w:val="21"/>
              </w:rPr>
              <w:lastRenderedPageBreak/>
              <w:t>8</w:t>
            </w:r>
          </w:p>
        </w:tc>
        <w:tc>
          <w:tcPr>
            <w:tcW w:w="1559"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实时直接分析质谱离子源</w:t>
            </w:r>
          </w:p>
        </w:tc>
        <w:tc>
          <w:tcPr>
            <w:tcW w:w="1560"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roofErr w:type="spellStart"/>
            <w:r w:rsidRPr="000610EA">
              <w:rPr>
                <w:rFonts w:ascii="Times New Roman" w:hAnsi="Times New Roman" w:cs="Times New Roman"/>
                <w:color w:val="000000" w:themeColor="text1"/>
                <w:szCs w:val="21"/>
              </w:rPr>
              <w:t>IonSense</w:t>
            </w:r>
            <w:proofErr w:type="spellEnd"/>
          </w:p>
        </w:tc>
        <w:tc>
          <w:tcPr>
            <w:tcW w:w="1275"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DART SVP</w:t>
            </w:r>
          </w:p>
        </w:tc>
        <w:tc>
          <w:tcPr>
            <w:tcW w:w="851"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Cs w:val="21"/>
              </w:rPr>
              <w:t>美国</w:t>
            </w:r>
          </w:p>
        </w:tc>
        <w:tc>
          <w:tcPr>
            <w:tcW w:w="1417" w:type="dxa"/>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roofErr w:type="spellStart"/>
            <w:r w:rsidRPr="000610EA">
              <w:rPr>
                <w:rFonts w:ascii="Times New Roman" w:hAnsi="Times New Roman" w:cs="Times New Roman"/>
                <w:color w:val="000000" w:themeColor="text1"/>
                <w:szCs w:val="21"/>
              </w:rPr>
              <w:t>IonSense</w:t>
            </w:r>
            <w:proofErr w:type="spellEnd"/>
            <w:r w:rsidRPr="000610EA">
              <w:rPr>
                <w:rFonts w:ascii="Times New Roman" w:hAnsi="Times New Roman" w:cs="Times New Roman"/>
                <w:color w:val="000000" w:themeColor="text1"/>
                <w:szCs w:val="21"/>
              </w:rPr>
              <w:t xml:space="preserve"> Inc.</w:t>
            </w:r>
          </w:p>
        </w:tc>
        <w:tc>
          <w:tcPr>
            <w:tcW w:w="1985" w:type="dxa"/>
            <w:gridSpan w:val="2"/>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color w:val="000000" w:themeColor="text1"/>
                <w:szCs w:val="21"/>
              </w:rPr>
              <w:t>至最终目的地税金</w:t>
            </w:r>
            <w:r w:rsidRPr="000610EA">
              <w:rPr>
                <w:rFonts w:ascii="Times New Roman" w:eastAsia="宋体" w:hAnsi="Times New Roman" w:cs="Times New Roman"/>
                <w:color w:val="000000" w:themeColor="text1"/>
                <w:szCs w:val="21"/>
              </w:rPr>
              <w:t>&amp;</w:t>
            </w:r>
            <w:r w:rsidRPr="000610EA">
              <w:rPr>
                <w:rFonts w:ascii="Times New Roman" w:eastAsia="宋体" w:hAnsi="Times New Roman" w:cs="Times New Roman"/>
                <w:color w:val="000000" w:themeColor="text1"/>
                <w:szCs w:val="21"/>
              </w:rPr>
              <w:t>运保费</w:t>
            </w:r>
          </w:p>
        </w:tc>
        <w:tc>
          <w:tcPr>
            <w:tcW w:w="709"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bCs/>
                <w:szCs w:val="21"/>
              </w:rPr>
              <w:t>1</w:t>
            </w:r>
            <w:r w:rsidRPr="00C242A5">
              <w:rPr>
                <w:rFonts w:ascii="Times New Roman" w:eastAsia="宋体" w:hAnsi="Times New Roman" w:cs="Times New Roman"/>
                <w:bCs/>
                <w:szCs w:val="21"/>
              </w:rPr>
              <w:t>套</w:t>
            </w:r>
          </w:p>
        </w:tc>
        <w:tc>
          <w:tcPr>
            <w:tcW w:w="1417" w:type="dxa"/>
            <w:gridSpan w:val="2"/>
            <w:vAlign w:val="center"/>
          </w:tcPr>
          <w:p w:rsidR="005B3D78" w:rsidRPr="000610EA" w:rsidRDefault="005B3D78" w:rsidP="00F87ED4">
            <w:pPr>
              <w:spacing w:line="380" w:lineRule="exact"/>
              <w:jc w:val="center"/>
              <w:rPr>
                <w:rFonts w:ascii="Times New Roman" w:eastAsia="宋体" w:hAnsi="Times New Roman" w:cs="Times New Roman"/>
                <w:bCs/>
                <w:szCs w:val="21"/>
              </w:rPr>
            </w:pPr>
            <w:r w:rsidRPr="00436D33">
              <w:rPr>
                <w:rFonts w:ascii="Times New Roman" w:eastAsia="宋体" w:hAnsi="Times New Roman" w:cs="Times New Roman"/>
                <w:bCs/>
                <w:szCs w:val="21"/>
              </w:rPr>
              <w:t>￥</w:t>
            </w:r>
            <w:r w:rsidRPr="000610EA">
              <w:rPr>
                <w:rFonts w:ascii="Times New Roman" w:eastAsia="宋体" w:hAnsi="Times New Roman" w:cs="Times New Roman"/>
                <w:bCs/>
                <w:szCs w:val="21"/>
              </w:rPr>
              <w:t>91</w:t>
            </w:r>
            <w:r>
              <w:rPr>
                <w:rFonts w:ascii="Times New Roman" w:eastAsia="宋体" w:hAnsi="Times New Roman" w:cs="Times New Roman"/>
                <w:bCs/>
                <w:szCs w:val="21"/>
              </w:rPr>
              <w:t>,</w:t>
            </w:r>
            <w:r w:rsidRPr="000610EA">
              <w:rPr>
                <w:rFonts w:ascii="Times New Roman" w:eastAsia="宋体" w:hAnsi="Times New Roman" w:cs="Times New Roman"/>
                <w:bCs/>
                <w:szCs w:val="21"/>
              </w:rPr>
              <w:t>6</w:t>
            </w:r>
            <w:r>
              <w:rPr>
                <w:rFonts w:ascii="Times New Roman" w:eastAsia="宋体" w:hAnsi="Times New Roman" w:cs="Times New Roman"/>
                <w:bCs/>
                <w:szCs w:val="21"/>
              </w:rPr>
              <w:t>13.00</w:t>
            </w:r>
          </w:p>
        </w:tc>
        <w:tc>
          <w:tcPr>
            <w:tcW w:w="1418"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972213">
              <w:rPr>
                <w:rFonts w:ascii="Times New Roman" w:eastAsia="宋体" w:hAnsi="Times New Roman" w:cs="Times New Roman"/>
                <w:bCs/>
                <w:szCs w:val="21"/>
              </w:rPr>
              <w:t>￥</w:t>
            </w:r>
            <w:r w:rsidRPr="000610EA">
              <w:rPr>
                <w:rFonts w:ascii="Times New Roman" w:eastAsia="宋体" w:hAnsi="Times New Roman" w:cs="Times New Roman"/>
                <w:bCs/>
                <w:szCs w:val="21"/>
              </w:rPr>
              <w:t>91</w:t>
            </w:r>
            <w:r>
              <w:rPr>
                <w:rFonts w:ascii="Times New Roman" w:eastAsia="宋体" w:hAnsi="Times New Roman" w:cs="Times New Roman"/>
                <w:bCs/>
                <w:szCs w:val="21"/>
              </w:rPr>
              <w:t>,</w:t>
            </w:r>
            <w:r w:rsidRPr="000610EA">
              <w:rPr>
                <w:rFonts w:ascii="Times New Roman" w:eastAsia="宋体" w:hAnsi="Times New Roman" w:cs="Times New Roman"/>
                <w:bCs/>
                <w:szCs w:val="21"/>
              </w:rPr>
              <w:t>6</w:t>
            </w:r>
            <w:r>
              <w:rPr>
                <w:rFonts w:ascii="Times New Roman" w:eastAsia="宋体" w:hAnsi="Times New Roman" w:cs="Times New Roman"/>
                <w:bCs/>
                <w:szCs w:val="21"/>
              </w:rPr>
              <w:t>13.00</w:t>
            </w:r>
          </w:p>
        </w:tc>
        <w:tc>
          <w:tcPr>
            <w:tcW w:w="992" w:type="dxa"/>
            <w:vAlign w:val="center"/>
          </w:tcPr>
          <w:p w:rsidR="005B3D78" w:rsidRPr="000610EA" w:rsidRDefault="005B3D78" w:rsidP="00F87ED4">
            <w:pPr>
              <w:spacing w:line="380" w:lineRule="exact"/>
              <w:jc w:val="center"/>
              <w:rPr>
                <w:rFonts w:ascii="Times New Roman" w:eastAsia="宋体" w:hAnsi="Times New Roman" w:cs="Times New Roman"/>
                <w:bCs/>
                <w:sz w:val="24"/>
                <w:szCs w:val="24"/>
              </w:rPr>
            </w:pPr>
            <w:r w:rsidRPr="00C242A5">
              <w:rPr>
                <w:rFonts w:ascii="Times New Roman" w:eastAsia="宋体" w:hAnsi="Times New Roman" w:cs="Times New Roman" w:hint="eastAsia"/>
                <w:bCs/>
                <w:szCs w:val="21"/>
              </w:rPr>
              <w:t>无</w:t>
            </w:r>
          </w:p>
        </w:tc>
      </w:tr>
      <w:tr w:rsidR="005B3D78" w:rsidRPr="000610EA" w:rsidTr="00F87ED4">
        <w:trPr>
          <w:cantSplit/>
          <w:trHeight w:val="625"/>
          <w:jc w:val="center"/>
        </w:trPr>
        <w:tc>
          <w:tcPr>
            <w:tcW w:w="5098" w:type="dxa"/>
            <w:gridSpan w:val="5"/>
            <w:tcBorders>
              <w:bottom w:val="single" w:sz="4" w:space="0" w:color="auto"/>
            </w:tcBorders>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 w:val="24"/>
                <w:szCs w:val="24"/>
              </w:rPr>
              <w:t>其他费用</w:t>
            </w:r>
          </w:p>
        </w:tc>
        <w:tc>
          <w:tcPr>
            <w:tcW w:w="8789" w:type="dxa"/>
            <w:gridSpan w:val="9"/>
            <w:tcBorders>
              <w:bottom w:val="single" w:sz="4" w:space="0" w:color="auto"/>
            </w:tcBorders>
            <w:vAlign w:val="center"/>
          </w:tcPr>
          <w:p w:rsidR="005B3D78" w:rsidRPr="000610EA" w:rsidRDefault="005B3D78" w:rsidP="00F87ED4">
            <w:pPr>
              <w:spacing w:line="380" w:lineRule="exact"/>
              <w:jc w:val="left"/>
              <w:rPr>
                <w:rFonts w:ascii="Times New Roman" w:eastAsia="宋体" w:hAnsi="Times New Roman" w:cs="Times New Roman"/>
                <w:sz w:val="24"/>
                <w:szCs w:val="24"/>
              </w:rPr>
            </w:pPr>
            <w:r w:rsidRPr="000610EA">
              <w:rPr>
                <w:rFonts w:ascii="Times New Roman" w:eastAsia="宋体" w:hAnsi="Times New Roman" w:cs="Times New Roman"/>
                <w:sz w:val="24"/>
                <w:szCs w:val="24"/>
              </w:rPr>
              <w:t>￥</w:t>
            </w:r>
            <w:r w:rsidRPr="000610EA">
              <w:rPr>
                <w:rFonts w:ascii="Times New Roman" w:eastAsia="宋体" w:hAnsi="Times New Roman" w:cs="Times New Roman"/>
                <w:sz w:val="24"/>
                <w:szCs w:val="24"/>
              </w:rPr>
              <w:t>0</w:t>
            </w:r>
          </w:p>
        </w:tc>
      </w:tr>
      <w:tr w:rsidR="005B3D78" w:rsidRPr="000610EA" w:rsidTr="00F87ED4">
        <w:trPr>
          <w:cantSplit/>
          <w:trHeight w:val="625"/>
          <w:jc w:val="center"/>
        </w:trPr>
        <w:tc>
          <w:tcPr>
            <w:tcW w:w="5098" w:type="dxa"/>
            <w:gridSpan w:val="5"/>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 w:val="24"/>
                <w:szCs w:val="24"/>
              </w:rPr>
              <w:t>投标总价</w:t>
            </w:r>
          </w:p>
        </w:tc>
        <w:tc>
          <w:tcPr>
            <w:tcW w:w="8789" w:type="dxa"/>
            <w:gridSpan w:val="9"/>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 w:val="24"/>
                <w:szCs w:val="24"/>
              </w:rPr>
              <w:t>（大写）人民币</w:t>
            </w:r>
            <w:proofErr w:type="gramStart"/>
            <w:r w:rsidRPr="000610EA">
              <w:rPr>
                <w:rFonts w:ascii="Times New Roman" w:eastAsia="宋体" w:hAnsi="Times New Roman" w:cs="Times New Roman" w:hint="eastAsia"/>
                <w:bCs/>
                <w:sz w:val="24"/>
                <w:szCs w:val="24"/>
              </w:rPr>
              <w:t>柒拾肆万陆仟</w:t>
            </w:r>
            <w:proofErr w:type="gramEnd"/>
            <w:r w:rsidRPr="000610EA">
              <w:rPr>
                <w:rFonts w:ascii="Times New Roman" w:eastAsia="宋体" w:hAnsi="Times New Roman" w:cs="Times New Roman"/>
                <w:bCs/>
                <w:sz w:val="24"/>
                <w:szCs w:val="24"/>
              </w:rPr>
              <w:t>元</w:t>
            </w:r>
            <w:r>
              <w:rPr>
                <w:rFonts w:ascii="Times New Roman" w:eastAsia="宋体" w:hAnsi="Times New Roman" w:cs="Times New Roman" w:hint="eastAsia"/>
                <w:bCs/>
                <w:sz w:val="24"/>
                <w:szCs w:val="24"/>
              </w:rPr>
              <w:t>整</w:t>
            </w:r>
            <w:r w:rsidRPr="000610EA">
              <w:rPr>
                <w:rFonts w:ascii="Times New Roman" w:eastAsia="宋体" w:hAnsi="Times New Roman" w:cs="Times New Roman"/>
                <w:bCs/>
                <w:sz w:val="24"/>
                <w:szCs w:val="24"/>
              </w:rPr>
              <w:t>，（小写）￥</w:t>
            </w:r>
            <w:r w:rsidRPr="000610EA">
              <w:rPr>
                <w:rFonts w:ascii="Times New Roman" w:eastAsia="宋体" w:hAnsi="Times New Roman" w:cs="Times New Roman"/>
                <w:bCs/>
                <w:sz w:val="24"/>
                <w:szCs w:val="24"/>
              </w:rPr>
              <w:t>746,000.00</w:t>
            </w:r>
          </w:p>
        </w:tc>
      </w:tr>
      <w:tr w:rsidR="005B3D78" w:rsidRPr="000610EA" w:rsidTr="00F87ED4">
        <w:trPr>
          <w:cantSplit/>
          <w:trHeight w:val="625"/>
          <w:jc w:val="center"/>
        </w:trPr>
        <w:tc>
          <w:tcPr>
            <w:tcW w:w="13887" w:type="dxa"/>
            <w:gridSpan w:val="14"/>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bCs/>
                <w:sz w:val="24"/>
                <w:szCs w:val="24"/>
              </w:rPr>
              <w:t>附项</w:t>
            </w:r>
          </w:p>
        </w:tc>
      </w:tr>
      <w:tr w:rsidR="005B3D78" w:rsidRPr="000610EA" w:rsidTr="00F87ED4">
        <w:trPr>
          <w:cantSplit/>
          <w:trHeight w:val="625"/>
          <w:jc w:val="center"/>
        </w:trPr>
        <w:tc>
          <w:tcPr>
            <w:tcW w:w="2972"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sz w:val="24"/>
                <w:szCs w:val="24"/>
              </w:rPr>
              <w:t>类型</w:t>
            </w:r>
          </w:p>
        </w:tc>
        <w:tc>
          <w:tcPr>
            <w:tcW w:w="4678" w:type="dxa"/>
            <w:gridSpan w:val="5"/>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sz w:val="24"/>
                <w:szCs w:val="24"/>
              </w:rPr>
              <w:t>名称</w:t>
            </w:r>
          </w:p>
        </w:tc>
        <w:tc>
          <w:tcPr>
            <w:tcW w:w="3402"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sz w:val="24"/>
                <w:szCs w:val="24"/>
              </w:rPr>
              <w:t>单价</w:t>
            </w:r>
          </w:p>
        </w:tc>
        <w:tc>
          <w:tcPr>
            <w:tcW w:w="2835"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sz w:val="24"/>
                <w:szCs w:val="24"/>
              </w:rPr>
              <w:t>备注</w:t>
            </w:r>
          </w:p>
        </w:tc>
      </w:tr>
      <w:tr w:rsidR="005B3D78" w:rsidRPr="000610EA" w:rsidTr="00F87ED4">
        <w:trPr>
          <w:cantSplit/>
          <w:trHeight w:val="625"/>
          <w:jc w:val="center"/>
        </w:trPr>
        <w:tc>
          <w:tcPr>
            <w:tcW w:w="2972"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sz w:val="24"/>
                <w:szCs w:val="24"/>
              </w:rPr>
              <w:t>常用易损件及配件</w:t>
            </w:r>
          </w:p>
        </w:tc>
        <w:tc>
          <w:tcPr>
            <w:tcW w:w="4678" w:type="dxa"/>
            <w:gridSpan w:val="5"/>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hint="eastAsia"/>
                <w:bCs/>
                <w:sz w:val="24"/>
                <w:szCs w:val="24"/>
              </w:rPr>
              <w:t>无</w:t>
            </w:r>
          </w:p>
        </w:tc>
        <w:tc>
          <w:tcPr>
            <w:tcW w:w="3402"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hint="eastAsia"/>
                <w:bCs/>
                <w:sz w:val="24"/>
                <w:szCs w:val="24"/>
              </w:rPr>
              <w:t>无</w:t>
            </w:r>
          </w:p>
        </w:tc>
        <w:tc>
          <w:tcPr>
            <w:tcW w:w="2835"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p>
        </w:tc>
      </w:tr>
      <w:tr w:rsidR="005B3D78" w:rsidRPr="000610EA" w:rsidTr="00F87ED4">
        <w:trPr>
          <w:cantSplit/>
          <w:trHeight w:val="625"/>
          <w:jc w:val="center"/>
        </w:trPr>
        <w:tc>
          <w:tcPr>
            <w:tcW w:w="2972"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sz w:val="24"/>
                <w:szCs w:val="24"/>
              </w:rPr>
              <w:t>常用耗材</w:t>
            </w:r>
          </w:p>
        </w:tc>
        <w:tc>
          <w:tcPr>
            <w:tcW w:w="4678" w:type="dxa"/>
            <w:gridSpan w:val="5"/>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0610EA">
              <w:rPr>
                <w:rFonts w:ascii="Times New Roman" w:eastAsia="宋体" w:hAnsi="Times New Roman" w:cs="Times New Roman" w:hint="eastAsia"/>
                <w:bCs/>
                <w:sz w:val="24"/>
                <w:szCs w:val="24"/>
              </w:rPr>
              <w:t>石英样品棒</w:t>
            </w:r>
          </w:p>
        </w:tc>
        <w:tc>
          <w:tcPr>
            <w:tcW w:w="3402"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972213">
              <w:rPr>
                <w:rFonts w:ascii="Times New Roman" w:eastAsia="宋体" w:hAnsi="Times New Roman" w:cs="Times New Roman"/>
                <w:bCs/>
                <w:szCs w:val="21"/>
              </w:rPr>
              <w:t>￥</w:t>
            </w:r>
            <w:r w:rsidRPr="000610EA">
              <w:rPr>
                <w:rFonts w:ascii="Times New Roman" w:eastAsia="宋体" w:hAnsi="Times New Roman" w:cs="Times New Roman"/>
                <w:bCs/>
                <w:sz w:val="24"/>
                <w:szCs w:val="24"/>
              </w:rPr>
              <w:t>3</w:t>
            </w:r>
            <w:r>
              <w:rPr>
                <w:rFonts w:ascii="Times New Roman" w:eastAsia="宋体" w:hAnsi="Times New Roman" w:cs="Times New Roman"/>
                <w:bCs/>
                <w:sz w:val="24"/>
                <w:szCs w:val="24"/>
              </w:rPr>
              <w:t>,</w:t>
            </w:r>
            <w:r w:rsidRPr="000610EA">
              <w:rPr>
                <w:rFonts w:ascii="Times New Roman" w:eastAsia="宋体" w:hAnsi="Times New Roman" w:cs="Times New Roman"/>
                <w:bCs/>
                <w:sz w:val="24"/>
                <w:szCs w:val="24"/>
              </w:rPr>
              <w:t>848</w:t>
            </w:r>
            <w:r>
              <w:rPr>
                <w:rFonts w:ascii="Times New Roman" w:eastAsia="宋体" w:hAnsi="Times New Roman" w:cs="Times New Roman"/>
                <w:bCs/>
                <w:sz w:val="24"/>
                <w:szCs w:val="24"/>
              </w:rPr>
              <w:t>.00</w:t>
            </w:r>
            <w:r>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每盒</w:t>
            </w:r>
          </w:p>
        </w:tc>
        <w:tc>
          <w:tcPr>
            <w:tcW w:w="2835" w:type="dxa"/>
            <w:gridSpan w:val="3"/>
            <w:vAlign w:val="center"/>
          </w:tcPr>
          <w:p w:rsidR="005B3D78" w:rsidRPr="000610EA" w:rsidRDefault="005B3D78" w:rsidP="00F87ED4">
            <w:pPr>
              <w:spacing w:line="380" w:lineRule="exact"/>
              <w:jc w:val="left"/>
              <w:rPr>
                <w:rFonts w:ascii="Times New Roman" w:eastAsia="宋体" w:hAnsi="Times New Roman" w:cs="Times New Roman"/>
                <w:bCs/>
                <w:sz w:val="24"/>
                <w:szCs w:val="24"/>
              </w:rPr>
            </w:pPr>
            <w:r w:rsidRPr="001B482A">
              <w:rPr>
                <w:rFonts w:ascii="Times New Roman" w:eastAsia="宋体" w:hAnsi="Times New Roman" w:cs="Times New Roman" w:hint="eastAsia"/>
                <w:bCs/>
                <w:sz w:val="24"/>
                <w:szCs w:val="24"/>
              </w:rPr>
              <w:t>每盒含</w:t>
            </w:r>
            <w:r w:rsidRPr="001B482A">
              <w:rPr>
                <w:rFonts w:ascii="Times New Roman" w:eastAsia="宋体" w:hAnsi="Times New Roman" w:cs="Times New Roman"/>
                <w:bCs/>
                <w:sz w:val="24"/>
                <w:szCs w:val="24"/>
              </w:rPr>
              <w:t>96</w:t>
            </w:r>
            <w:r w:rsidRPr="001B482A">
              <w:rPr>
                <w:rFonts w:ascii="Times New Roman" w:eastAsia="宋体" w:hAnsi="Times New Roman" w:cs="Times New Roman"/>
                <w:bCs/>
                <w:sz w:val="24"/>
                <w:szCs w:val="24"/>
              </w:rPr>
              <w:t>根可重复</w:t>
            </w:r>
            <w:r w:rsidRPr="001B482A">
              <w:rPr>
                <w:rFonts w:ascii="Times New Roman" w:eastAsia="宋体" w:hAnsi="Times New Roman" w:cs="Times New Roman"/>
                <w:bCs/>
                <w:sz w:val="24"/>
                <w:szCs w:val="24"/>
              </w:rPr>
              <w:t>50</w:t>
            </w:r>
            <w:r w:rsidRPr="001B482A">
              <w:rPr>
                <w:rFonts w:ascii="Times New Roman" w:eastAsia="宋体" w:hAnsi="Times New Roman" w:cs="Times New Roman"/>
                <w:bCs/>
                <w:sz w:val="24"/>
                <w:szCs w:val="24"/>
              </w:rPr>
              <w:t>次以上的</w:t>
            </w:r>
            <w:proofErr w:type="gramStart"/>
            <w:r w:rsidRPr="001B482A">
              <w:rPr>
                <w:rFonts w:ascii="Times New Roman" w:eastAsia="宋体" w:hAnsi="Times New Roman" w:cs="Times New Roman"/>
                <w:bCs/>
                <w:sz w:val="24"/>
                <w:szCs w:val="24"/>
              </w:rPr>
              <w:t>再生性耐高温</w:t>
            </w:r>
            <w:proofErr w:type="gramEnd"/>
            <w:r w:rsidRPr="001B482A">
              <w:rPr>
                <w:rFonts w:ascii="Times New Roman" w:eastAsia="宋体" w:hAnsi="Times New Roman" w:cs="Times New Roman"/>
                <w:bCs/>
                <w:sz w:val="24"/>
                <w:szCs w:val="24"/>
              </w:rPr>
              <w:t>全石英或全玻璃样品棒。每个样品的成本降至</w:t>
            </w:r>
            <w:r w:rsidRPr="001B482A">
              <w:rPr>
                <w:rFonts w:ascii="Times New Roman" w:eastAsia="宋体" w:hAnsi="Times New Roman" w:cs="Times New Roman"/>
                <w:bCs/>
                <w:sz w:val="24"/>
                <w:szCs w:val="24"/>
              </w:rPr>
              <w:t>1</w:t>
            </w:r>
            <w:r w:rsidRPr="001B482A">
              <w:rPr>
                <w:rFonts w:ascii="Times New Roman" w:eastAsia="宋体" w:hAnsi="Times New Roman" w:cs="Times New Roman"/>
                <w:bCs/>
                <w:sz w:val="24"/>
                <w:szCs w:val="24"/>
              </w:rPr>
              <w:t>元以下。</w:t>
            </w:r>
          </w:p>
        </w:tc>
      </w:tr>
    </w:tbl>
    <w:p w:rsidR="005B3D78" w:rsidRPr="000610EA" w:rsidRDefault="005B3D78" w:rsidP="005B3D78">
      <w:pPr>
        <w:spacing w:line="360" w:lineRule="auto"/>
        <w:jc w:val="left"/>
        <w:rPr>
          <w:rFonts w:ascii="Times New Roman" w:eastAsia="宋体" w:hAnsi="Times New Roman" w:cs="Times New Roman"/>
          <w:sz w:val="24"/>
          <w:szCs w:val="24"/>
        </w:rPr>
      </w:pPr>
    </w:p>
    <w:p w:rsidR="005B3D78" w:rsidRPr="000610EA" w:rsidRDefault="005B3D78" w:rsidP="005B3D78">
      <w:pPr>
        <w:spacing w:line="360" w:lineRule="auto"/>
        <w:ind w:firstLineChars="1200" w:firstLine="2880"/>
        <w:jc w:val="left"/>
        <w:rPr>
          <w:rFonts w:ascii="Times New Roman" w:eastAsia="宋体" w:hAnsi="Times New Roman" w:cs="Times New Roman"/>
          <w:b/>
          <w:bCs/>
          <w:sz w:val="24"/>
          <w:szCs w:val="24"/>
        </w:rPr>
        <w:sectPr w:rsidR="005B3D78" w:rsidRPr="000610EA">
          <w:pgSz w:w="16838" w:h="11906" w:orient="landscape"/>
          <w:pgMar w:top="1418" w:right="1134" w:bottom="1134" w:left="1134" w:header="851" w:footer="992" w:gutter="0"/>
          <w:cols w:space="425"/>
          <w:docGrid w:type="linesAndChars" w:linePitch="312"/>
        </w:sectPr>
      </w:pPr>
      <w:r>
        <w:rPr>
          <w:rFonts w:ascii="Times New Roman" w:eastAsia="宋体" w:hAnsi="Times New Roman" w:cs="Times New Roman" w:hint="eastAsia"/>
          <w:sz w:val="24"/>
          <w:szCs w:val="24"/>
        </w:rPr>
        <w:t xml:space="preserve"> </w:t>
      </w:r>
    </w:p>
    <w:p w:rsidR="005B3D78" w:rsidRDefault="005B3D78" w:rsidP="005B3D78"/>
    <w:p w:rsidR="005B3D78" w:rsidRPr="00C46D94" w:rsidRDefault="005B3D78" w:rsidP="005B3D78">
      <w:pPr>
        <w:rPr>
          <w:rFonts w:ascii="宋体" w:eastAsia="宋体" w:hAnsi="宋体"/>
          <w:b/>
          <w:bCs/>
          <w:sz w:val="24"/>
          <w:szCs w:val="24"/>
        </w:rPr>
      </w:pPr>
      <w:r w:rsidRPr="00C46D94">
        <w:rPr>
          <w:rFonts w:ascii="宋体" w:eastAsia="宋体" w:hAnsi="宋体" w:hint="eastAsia"/>
          <w:b/>
          <w:bCs/>
          <w:sz w:val="24"/>
          <w:szCs w:val="24"/>
        </w:rPr>
        <w:t>详细配置报价单：</w:t>
      </w:r>
    </w:p>
    <w:p w:rsidR="005B3D78" w:rsidRPr="00C46D94" w:rsidRDefault="005B3D78" w:rsidP="005B3D78"/>
    <w:tbl>
      <w:tblPr>
        <w:tblW w:w="10201" w:type="dxa"/>
        <w:jc w:val="center"/>
        <w:tblLayout w:type="fixed"/>
        <w:tblLook w:val="04A0"/>
      </w:tblPr>
      <w:tblGrid>
        <w:gridCol w:w="515"/>
        <w:gridCol w:w="2558"/>
        <w:gridCol w:w="3252"/>
        <w:gridCol w:w="699"/>
        <w:gridCol w:w="1476"/>
        <w:gridCol w:w="1701"/>
      </w:tblGrid>
      <w:tr w:rsidR="005B3D78" w:rsidRPr="003E3187" w:rsidTr="005B3D78">
        <w:trPr>
          <w:trHeight w:val="97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w:t>
            </w: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部件号</w:t>
            </w:r>
            <w:r w:rsidRPr="003E3187">
              <w:rPr>
                <w:rFonts w:ascii="Tahoma" w:eastAsia="宋体" w:hAnsi="Tahoma" w:cs="Tahoma"/>
                <w:b/>
                <w:bCs/>
                <w:kern w:val="0"/>
                <w:sz w:val="20"/>
                <w:szCs w:val="20"/>
              </w:rPr>
              <w:t xml:space="preserve"> P/N</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 xml:space="preserve">DESCRIPTION </w:t>
            </w:r>
            <w:r w:rsidRPr="003E3187">
              <w:rPr>
                <w:rFonts w:ascii="Tahoma" w:eastAsia="宋体" w:hAnsi="Tahoma" w:cs="Tahoma"/>
                <w:b/>
                <w:bCs/>
                <w:kern w:val="0"/>
                <w:sz w:val="20"/>
                <w:szCs w:val="20"/>
              </w:rPr>
              <w:t>产品描述</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5B3D78"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QTY</w:t>
            </w:r>
          </w:p>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数量</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ind w:leftChars="-1795" w:left="-3769" w:firstLineChars="423" w:firstLine="849"/>
              <w:jc w:val="center"/>
              <w:rPr>
                <w:rFonts w:ascii="Tahoma" w:eastAsia="宋体" w:hAnsi="Tahoma" w:cs="Tahoma"/>
                <w:b/>
                <w:bCs/>
                <w:kern w:val="0"/>
                <w:sz w:val="20"/>
                <w:szCs w:val="20"/>
              </w:rPr>
            </w:pPr>
            <w:r w:rsidRPr="003E3187">
              <w:rPr>
                <w:rFonts w:ascii="Tahoma" w:eastAsia="宋体" w:hAnsi="Tahoma" w:cs="Tahoma"/>
                <w:b/>
                <w:bCs/>
                <w:kern w:val="0"/>
                <w:sz w:val="20"/>
                <w:szCs w:val="20"/>
              </w:rPr>
              <w:t>Unit Price         RMB</w:t>
            </w:r>
            <w:r w:rsidRPr="003E3187">
              <w:rPr>
                <w:rFonts w:ascii="Microsoft YaHei UI" w:eastAsia="Microsoft YaHei UI" w:hAnsi="Microsoft YaHei UI" w:cs="Tahoma" w:hint="eastAsia"/>
                <w:b/>
                <w:bCs/>
                <w:kern w:val="0"/>
                <w:sz w:val="20"/>
                <w:szCs w:val="20"/>
              </w:rPr>
              <w:t>单价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3D78"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Total Price</w:t>
            </w:r>
          </w:p>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RMB</w:t>
            </w:r>
            <w:r w:rsidRPr="003E3187">
              <w:rPr>
                <w:rFonts w:ascii="Microsoft YaHei UI" w:eastAsia="Microsoft YaHei UI" w:hAnsi="Microsoft YaHei UI" w:cs="Tahoma" w:hint="eastAsia"/>
                <w:b/>
                <w:bCs/>
                <w:kern w:val="0"/>
                <w:sz w:val="20"/>
                <w:szCs w:val="20"/>
              </w:rPr>
              <w:t>总价</w:t>
            </w:r>
          </w:p>
        </w:tc>
      </w:tr>
      <w:tr w:rsidR="005B3D78" w:rsidRPr="003E3187" w:rsidTr="005B3D78">
        <w:trPr>
          <w:trHeight w:val="1065"/>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DART® SVP</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DART SVP with Fix 0 mount                                                   SVP </w:t>
            </w:r>
            <w:r w:rsidRPr="003E3187">
              <w:rPr>
                <w:rFonts w:ascii="Tahoma" w:eastAsia="宋体" w:hAnsi="Tahoma" w:cs="Tahoma"/>
                <w:b/>
                <w:bCs/>
                <w:kern w:val="0"/>
                <w:sz w:val="20"/>
                <w:szCs w:val="20"/>
              </w:rPr>
              <w:t>型离子源</w:t>
            </w:r>
            <w:r w:rsidRPr="003E3187">
              <w:rPr>
                <w:rFonts w:ascii="Tahoma" w:eastAsia="宋体" w:hAnsi="Tahoma" w:cs="Tahoma"/>
                <w:b/>
                <w:bCs/>
                <w:kern w:val="0"/>
                <w:sz w:val="20"/>
                <w:szCs w:val="20"/>
              </w:rPr>
              <w:t xml:space="preserve"> + </w:t>
            </w:r>
            <w:r w:rsidRPr="003E3187">
              <w:rPr>
                <w:rFonts w:ascii="Tahoma" w:eastAsia="宋体" w:hAnsi="Tahoma" w:cs="Tahoma"/>
                <w:b/>
                <w:bCs/>
                <w:kern w:val="0"/>
                <w:sz w:val="20"/>
                <w:szCs w:val="20"/>
              </w:rPr>
              <w:t>固定</w:t>
            </w:r>
            <w:r w:rsidRPr="003E3187">
              <w:rPr>
                <w:rFonts w:ascii="Tahoma" w:eastAsia="宋体" w:hAnsi="Tahoma" w:cs="Tahoma"/>
                <w:b/>
                <w:bCs/>
                <w:kern w:val="0"/>
                <w:sz w:val="20"/>
                <w:szCs w:val="20"/>
              </w:rPr>
              <w:t>0</w:t>
            </w:r>
            <w:r w:rsidRPr="003E3187">
              <w:rPr>
                <w:rFonts w:ascii="Tahoma" w:eastAsia="宋体" w:hAnsi="Tahoma" w:cs="Tahoma"/>
                <w:b/>
                <w:bCs/>
                <w:kern w:val="0"/>
                <w:sz w:val="20"/>
                <w:szCs w:val="20"/>
              </w:rPr>
              <w:t>角度操作支架</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88"/>
              <w:jc w:val="right"/>
              <w:rPr>
                <w:rFonts w:ascii="Tahoma" w:eastAsia="宋体" w:hAnsi="Tahoma" w:cs="Tahoma"/>
                <w:b/>
                <w:bCs/>
                <w:kern w:val="0"/>
                <w:sz w:val="20"/>
                <w:szCs w:val="20"/>
              </w:rPr>
            </w:pPr>
            <w:hyperlink w:history="1">
              <w:r w:rsidRPr="007322B5">
                <w:rPr>
                  <w:rStyle w:val="a5"/>
                  <w:rFonts w:ascii="Tahoma" w:eastAsia="宋体" w:hAnsi="Tahoma" w:cs="Tahoma"/>
                  <w:b/>
                  <w:bCs/>
                  <w:kern w:val="0"/>
                  <w:sz w:val="20"/>
                  <w:szCs w:val="20"/>
                </w:rPr>
                <w:t>¥¥¥¥</w:t>
              </w:r>
              <w:r w:rsidRPr="007322B5">
                <w:rPr>
                  <w:rStyle w:val="a5"/>
                  <w:rFonts w:ascii="Tahoma" w:eastAsia="宋体" w:hAnsi="Tahoma" w:cs="Tahoma" w:hint="eastAsia"/>
                  <w:b/>
                  <w:bCs/>
                  <w:kern w:val="0"/>
                  <w:sz w:val="20"/>
                  <w:szCs w:val="20"/>
                </w:rPr>
                <w:t>￥</w:t>
              </w:r>
              <w:r w:rsidRPr="00DD7215">
                <w:rPr>
                  <w:rStyle w:val="a5"/>
                  <w:rFonts w:ascii="Tahoma" w:eastAsia="宋体" w:hAnsi="Tahoma" w:cs="Tahoma" w:hint="eastAsia"/>
                  <w:b/>
                  <w:bCs/>
                  <w:kern w:val="0"/>
                  <w:sz w:val="20"/>
                  <w:szCs w:val="20"/>
                </w:rPr>
                <w:t>￥</w:t>
              </w:r>
            </w:hyperlink>
            <w:r>
              <w:rPr>
                <w:rFonts w:ascii="Tahoma" w:eastAsia="宋体" w:hAnsi="Tahoma" w:cs="Tahoma" w:hint="eastAsia"/>
                <w:b/>
                <w:bCs/>
                <w:kern w:val="0"/>
                <w:sz w:val="20"/>
                <w:szCs w:val="20"/>
              </w:rPr>
              <w:t>￥</w:t>
            </w:r>
            <w:r>
              <w:rPr>
                <w:rFonts w:ascii="Tahoma" w:eastAsia="宋体" w:hAnsi="Tahoma" w:cs="Tahoma" w:hint="eastAsia"/>
                <w:b/>
                <w:bCs/>
                <w:kern w:val="0"/>
                <w:sz w:val="20"/>
                <w:szCs w:val="20"/>
              </w:rPr>
              <w:t>$</w:t>
            </w:r>
            <w:r>
              <w:rPr>
                <w:rFonts w:ascii="Tahoma" w:eastAsia="宋体" w:hAnsi="Tahoma" w:cs="Tahoma"/>
                <w:b/>
                <w:bCs/>
                <w:kern w:val="0"/>
                <w:sz w:val="20"/>
                <w:szCs w:val="20"/>
              </w:rPr>
              <w:t>444nnnnnn</w:t>
            </w:r>
            <w:r w:rsidRPr="00436D33">
              <w:rPr>
                <w:rFonts w:ascii="Times New Roman" w:eastAsia="宋体" w:hAnsi="Times New Roman" w:cs="Times New Roman"/>
                <w:b/>
                <w:sz w:val="20"/>
                <w:szCs w:val="20"/>
              </w:rPr>
              <w:t>￥</w:t>
            </w:r>
            <w:r w:rsidRPr="003E3187">
              <w:rPr>
                <w:rFonts w:ascii="Tahoma" w:eastAsia="宋体" w:hAnsi="Tahoma" w:cs="Tahoma"/>
                <w:b/>
                <w:bCs/>
                <w:kern w:val="0"/>
                <w:sz w:val="20"/>
                <w:szCs w:val="20"/>
              </w:rPr>
              <w:t xml:space="preserve">422,267.00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left"/>
              <w:rPr>
                <w:rFonts w:ascii="Tahoma" w:eastAsia="宋体" w:hAnsi="Tahoma" w:cs="Tahoma"/>
                <w:b/>
                <w:bCs/>
                <w:kern w:val="0"/>
                <w:sz w:val="20"/>
                <w:szCs w:val="20"/>
              </w:rPr>
            </w:pPr>
            <w:r>
              <w:rPr>
                <w:rFonts w:ascii="Tahoma" w:eastAsia="宋体" w:hAnsi="Tahoma" w:cs="Tahoma" w:hint="eastAsia"/>
                <w:b/>
                <w:bCs/>
                <w:kern w:val="0"/>
                <w:sz w:val="20"/>
                <w:szCs w:val="20"/>
              </w:rPr>
              <w:t>￥</w:t>
            </w:r>
            <w:r w:rsidRPr="003E3187">
              <w:rPr>
                <w:rFonts w:ascii="Tahoma" w:eastAsia="宋体" w:hAnsi="Tahoma" w:cs="Tahoma"/>
                <w:b/>
                <w:bCs/>
                <w:kern w:val="0"/>
                <w:sz w:val="20"/>
                <w:szCs w:val="20"/>
              </w:rPr>
              <w:t xml:space="preserve">422,267.00 </w:t>
            </w:r>
          </w:p>
        </w:tc>
      </w:tr>
      <w:tr w:rsidR="005B3D78" w:rsidRPr="003E3187" w:rsidTr="005B3D78">
        <w:trPr>
          <w:trHeight w:val="3503"/>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color w:val="000000"/>
                <w:kern w:val="0"/>
                <w:sz w:val="20"/>
                <w:szCs w:val="20"/>
              </w:rPr>
            </w:pPr>
            <w:r w:rsidRPr="003E3187">
              <w:rPr>
                <w:rFonts w:ascii="Tahoma" w:eastAsia="宋体" w:hAnsi="Tahoma" w:cs="Tahoma"/>
                <w:color w:val="000000"/>
                <w:kern w:val="0"/>
                <w:sz w:val="20"/>
                <w:szCs w:val="20"/>
              </w:rPr>
              <w:t>Ionization source for Direct Analysis in Real Time (DART®). Includes source, and SVP controller for operation of gas flow, temperature, high voltage and digital control of linear rail-based sampler. (</w:t>
            </w:r>
            <w:proofErr w:type="gramStart"/>
            <w:r w:rsidRPr="003E3187">
              <w:rPr>
                <w:rFonts w:ascii="Tahoma" w:eastAsia="宋体" w:hAnsi="Tahoma" w:cs="Tahoma"/>
                <w:color w:val="000000"/>
                <w:kern w:val="0"/>
                <w:sz w:val="20"/>
                <w:szCs w:val="20"/>
              </w:rPr>
              <w:t>no</w:t>
            </w:r>
            <w:proofErr w:type="gramEnd"/>
            <w:r w:rsidRPr="003E3187">
              <w:rPr>
                <w:rFonts w:ascii="Tahoma" w:eastAsia="宋体" w:hAnsi="Tahoma" w:cs="Tahoma"/>
                <w:color w:val="000000"/>
                <w:kern w:val="0"/>
                <w:sz w:val="20"/>
                <w:szCs w:val="20"/>
              </w:rPr>
              <w:t xml:space="preserve"> off-axis angling).  </w:t>
            </w:r>
            <w:r w:rsidRPr="003E3187">
              <w:rPr>
                <w:rFonts w:ascii="Tahoma" w:eastAsia="宋体" w:hAnsi="Tahoma" w:cs="Tahoma"/>
                <w:color w:val="000000"/>
                <w:kern w:val="0"/>
                <w:sz w:val="20"/>
                <w:szCs w:val="20"/>
              </w:rPr>
              <w:br/>
            </w:r>
            <w:r w:rsidRPr="003E3187">
              <w:rPr>
                <w:rFonts w:ascii="Tahoma" w:eastAsia="宋体" w:hAnsi="Tahoma" w:cs="Tahoma"/>
                <w:b/>
                <w:bCs/>
                <w:color w:val="000000"/>
                <w:kern w:val="0"/>
                <w:sz w:val="20"/>
                <w:szCs w:val="20"/>
              </w:rPr>
              <w:t>Includes:</w:t>
            </w:r>
            <w:r w:rsidRPr="003E3187">
              <w:rPr>
                <w:rFonts w:ascii="Tahoma" w:eastAsia="宋体" w:hAnsi="Tahoma" w:cs="Tahoma"/>
                <w:color w:val="000000"/>
                <w:kern w:val="0"/>
                <w:sz w:val="20"/>
                <w:szCs w:val="20"/>
              </w:rPr>
              <w:t xml:space="preserve"> DART Source; SVP Controller; Cable; Base Block; Linear Rail. </w:t>
            </w:r>
            <w:r w:rsidRPr="003E3187">
              <w:rPr>
                <w:rFonts w:ascii="Tahoma" w:eastAsia="宋体" w:hAnsi="Tahoma" w:cs="Tahoma"/>
                <w:i/>
                <w:iCs/>
                <w:color w:val="000000"/>
                <w:kern w:val="0"/>
                <w:sz w:val="20"/>
                <w:szCs w:val="20"/>
              </w:rPr>
              <w:t xml:space="preserve">Needs to order: VAPUR, SI-Interface; Sample Module; Consumables. </w:t>
            </w:r>
            <w:r w:rsidRPr="003E3187">
              <w:rPr>
                <w:rFonts w:ascii="Tahoma" w:eastAsia="宋体" w:hAnsi="Tahoma" w:cs="Tahoma"/>
                <w:color w:val="000000"/>
                <w:kern w:val="0"/>
                <w:sz w:val="20"/>
                <w:szCs w:val="20"/>
              </w:rPr>
              <w:br/>
            </w:r>
            <w:r w:rsidRPr="003E3187">
              <w:rPr>
                <w:rFonts w:ascii="Tahoma" w:eastAsia="宋体" w:hAnsi="Tahoma" w:cs="Tahoma"/>
                <w:b/>
                <w:bCs/>
                <w:color w:val="000000"/>
                <w:kern w:val="0"/>
                <w:sz w:val="20"/>
                <w:szCs w:val="20"/>
              </w:rPr>
              <w:t>包含：</w:t>
            </w:r>
            <w:r w:rsidRPr="003E3187">
              <w:rPr>
                <w:rFonts w:ascii="Tahoma" w:eastAsia="宋体" w:hAnsi="Tahoma" w:cs="Tahoma"/>
                <w:color w:val="000000"/>
                <w:kern w:val="0"/>
                <w:sz w:val="20"/>
                <w:szCs w:val="20"/>
              </w:rPr>
              <w:t>DART</w:t>
            </w:r>
            <w:proofErr w:type="gramStart"/>
            <w:r w:rsidRPr="003E3187">
              <w:rPr>
                <w:rFonts w:ascii="Tahoma" w:eastAsia="宋体" w:hAnsi="Tahoma" w:cs="Tahoma"/>
                <w:color w:val="000000"/>
                <w:kern w:val="0"/>
                <w:sz w:val="20"/>
                <w:szCs w:val="20"/>
              </w:rPr>
              <w:t>源基础</w:t>
            </w:r>
            <w:proofErr w:type="gramEnd"/>
            <w:r w:rsidRPr="003E3187">
              <w:rPr>
                <w:rFonts w:ascii="Tahoma" w:eastAsia="宋体" w:hAnsi="Tahoma" w:cs="Tahoma"/>
                <w:color w:val="000000"/>
                <w:kern w:val="0"/>
                <w:sz w:val="20"/>
                <w:szCs w:val="20"/>
              </w:rPr>
              <w:t>配置，包含源体、</w:t>
            </w:r>
            <w:r w:rsidRPr="003E3187">
              <w:rPr>
                <w:rFonts w:ascii="Tahoma" w:eastAsia="宋体" w:hAnsi="Tahoma" w:cs="Tahoma"/>
                <w:color w:val="000000"/>
                <w:kern w:val="0"/>
                <w:sz w:val="20"/>
                <w:szCs w:val="20"/>
              </w:rPr>
              <w:t>SVP</w:t>
            </w:r>
            <w:r w:rsidRPr="003E3187">
              <w:rPr>
                <w:rFonts w:ascii="Tahoma" w:eastAsia="宋体" w:hAnsi="Tahoma" w:cs="Tahoma"/>
                <w:color w:val="000000"/>
                <w:kern w:val="0"/>
                <w:sz w:val="20"/>
                <w:szCs w:val="20"/>
              </w:rPr>
              <w:t>控制器、基础支架。</w:t>
            </w:r>
            <w:r w:rsidRPr="003E3187">
              <w:rPr>
                <w:rFonts w:ascii="Tahoma" w:eastAsia="宋体" w:hAnsi="Tahoma" w:cs="Tahoma"/>
                <w:i/>
                <w:iCs/>
                <w:color w:val="000000"/>
                <w:kern w:val="0"/>
                <w:sz w:val="20"/>
                <w:szCs w:val="20"/>
              </w:rPr>
              <w:t>需订：接口、抽气阀</w:t>
            </w:r>
            <w:r w:rsidRPr="003E3187">
              <w:rPr>
                <w:rFonts w:ascii="Tahoma" w:eastAsia="宋体" w:hAnsi="Tahoma" w:cs="Tahoma"/>
                <w:i/>
                <w:iCs/>
                <w:color w:val="000000"/>
                <w:kern w:val="0"/>
                <w:sz w:val="20"/>
                <w:szCs w:val="20"/>
              </w:rPr>
              <w:t>;</w:t>
            </w:r>
            <w:r w:rsidRPr="003E3187">
              <w:rPr>
                <w:rFonts w:ascii="Tahoma" w:eastAsia="宋体" w:hAnsi="Tahoma" w:cs="Tahoma"/>
                <w:i/>
                <w:iCs/>
                <w:color w:val="000000"/>
                <w:kern w:val="0"/>
                <w:sz w:val="20"/>
                <w:szCs w:val="20"/>
              </w:rPr>
              <w:t>、样品进样模块、耗材。</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5B3D78" w:rsidRPr="006D5AC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Source</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DART SVP Source                                                                        SVP </w:t>
            </w:r>
            <w:r w:rsidRPr="003E3187">
              <w:rPr>
                <w:rFonts w:ascii="Tahoma" w:eastAsia="宋体" w:hAnsi="Tahoma" w:cs="Tahoma"/>
                <w:b/>
                <w:bCs/>
                <w:kern w:val="0"/>
                <w:sz w:val="20"/>
                <w:szCs w:val="20"/>
              </w:rPr>
              <w:t>型离子源</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043"/>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DART Source, includes Cable.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离子源</w:t>
            </w:r>
            <w:r w:rsidRPr="003E3187">
              <w:rPr>
                <w:rFonts w:ascii="Tahoma" w:eastAsia="宋体" w:hAnsi="Tahoma" w:cs="Tahoma"/>
                <w:kern w:val="0"/>
                <w:sz w:val="20"/>
                <w:szCs w:val="20"/>
              </w:rPr>
              <w:t xml:space="preserve"> DART </w:t>
            </w:r>
            <w:r w:rsidRPr="003E3187">
              <w:rPr>
                <w:rFonts w:ascii="Tahoma" w:eastAsia="宋体" w:hAnsi="Tahoma" w:cs="Tahoma"/>
                <w:kern w:val="0"/>
                <w:sz w:val="20"/>
                <w:szCs w:val="20"/>
              </w:rPr>
              <w:t>源体、电缆线</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JVL-2001</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Fix 0 degree, Base Block                                                                 </w:t>
            </w:r>
            <w:r w:rsidRPr="003E3187">
              <w:rPr>
                <w:rFonts w:ascii="Tahoma" w:eastAsia="宋体" w:hAnsi="Tahoma" w:cs="Tahoma"/>
                <w:b/>
                <w:bCs/>
                <w:kern w:val="0"/>
                <w:sz w:val="20"/>
                <w:szCs w:val="20"/>
              </w:rPr>
              <w:t>离子源支架</w:t>
            </w:r>
            <w:r w:rsidRPr="003E3187">
              <w:rPr>
                <w:rFonts w:ascii="Tahoma" w:eastAsia="宋体" w:hAnsi="Tahoma" w:cs="Tahoma"/>
                <w:b/>
                <w:bCs/>
                <w:kern w:val="0"/>
                <w:sz w:val="20"/>
                <w:szCs w:val="20"/>
              </w:rPr>
              <w:t xml:space="preserve"> 0 </w:t>
            </w:r>
            <w:r w:rsidRPr="003E3187">
              <w:rPr>
                <w:rFonts w:ascii="Tahoma" w:eastAsia="宋体" w:hAnsi="Tahoma" w:cs="Tahoma"/>
                <w:b/>
                <w:bCs/>
                <w:kern w:val="0"/>
                <w:sz w:val="20"/>
                <w:szCs w:val="20"/>
              </w:rPr>
              <w:t>角</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53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Fix 0 degree, Base Block, secures rail carriage. All experiment modules </w:t>
            </w:r>
            <w:proofErr w:type="spellStart"/>
            <w:r w:rsidRPr="003E3187">
              <w:rPr>
                <w:rFonts w:ascii="Tahoma" w:eastAsia="宋体" w:hAnsi="Tahoma" w:cs="Tahoma"/>
                <w:kern w:val="0"/>
                <w:sz w:val="20"/>
                <w:szCs w:val="20"/>
              </w:rPr>
              <w:t>attache</w:t>
            </w:r>
            <w:proofErr w:type="spellEnd"/>
            <w:r w:rsidRPr="003E3187">
              <w:rPr>
                <w:rFonts w:ascii="Tahoma" w:eastAsia="宋体" w:hAnsi="Tahoma" w:cs="Tahoma"/>
                <w:kern w:val="0"/>
                <w:sz w:val="20"/>
                <w:szCs w:val="20"/>
              </w:rPr>
              <w:t xml:space="preserve"> directly to base block.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离子源支架</w:t>
            </w:r>
            <w:r w:rsidRPr="003E3187">
              <w:rPr>
                <w:rFonts w:ascii="Tahoma" w:eastAsia="宋体" w:hAnsi="Tahoma" w:cs="Tahoma"/>
                <w:kern w:val="0"/>
                <w:sz w:val="20"/>
                <w:szCs w:val="20"/>
              </w:rPr>
              <w:t xml:space="preserve"> 0 </w:t>
            </w:r>
            <w:r w:rsidRPr="003E3187">
              <w:rPr>
                <w:rFonts w:ascii="Tahoma" w:eastAsia="宋体" w:hAnsi="Tahoma" w:cs="Tahoma"/>
                <w:kern w:val="0"/>
                <w:sz w:val="20"/>
                <w:szCs w:val="20"/>
              </w:rPr>
              <w:t>角（含样品模块基础支架）</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SVP Controller</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SVP Controller                                                                                   SVP </w:t>
            </w:r>
            <w:r w:rsidRPr="003E3187">
              <w:rPr>
                <w:rFonts w:ascii="Tahoma" w:eastAsia="宋体" w:hAnsi="Tahoma" w:cs="Tahoma"/>
                <w:b/>
                <w:bCs/>
                <w:kern w:val="0"/>
                <w:sz w:val="20"/>
                <w:szCs w:val="20"/>
              </w:rPr>
              <w:t>型控制器</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single" w:sz="4" w:space="0" w:color="auto"/>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205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SVP controller for operation of gas flow, temperature, high voltage and digital control of linear rail based sampler. </w:t>
            </w:r>
            <w:r w:rsidRPr="003E3187">
              <w:rPr>
                <w:rFonts w:ascii="Tahoma" w:eastAsia="宋体" w:hAnsi="Tahoma" w:cs="Tahoma"/>
                <w:kern w:val="0"/>
                <w:sz w:val="20"/>
                <w:szCs w:val="20"/>
              </w:rPr>
              <w:br w:type="page"/>
            </w:r>
            <w:r w:rsidRPr="003E3187">
              <w:rPr>
                <w:rFonts w:ascii="Tahoma" w:eastAsia="宋体" w:hAnsi="Tahoma" w:cs="Tahoma"/>
                <w:kern w:val="0"/>
                <w:sz w:val="20"/>
                <w:szCs w:val="20"/>
              </w:rPr>
              <w:t>包含：控制器（</w:t>
            </w:r>
            <w:r w:rsidRPr="003E3187">
              <w:rPr>
                <w:rFonts w:ascii="Tahoma" w:eastAsia="宋体" w:hAnsi="Tahoma" w:cs="Tahoma"/>
                <w:kern w:val="0"/>
                <w:sz w:val="20"/>
                <w:szCs w:val="20"/>
              </w:rPr>
              <w:t>SVP</w:t>
            </w:r>
            <w:r w:rsidRPr="003E3187">
              <w:rPr>
                <w:rFonts w:ascii="Tahoma" w:eastAsia="宋体" w:hAnsi="Tahoma" w:cs="Tahoma"/>
                <w:kern w:val="0"/>
                <w:sz w:val="20"/>
                <w:szCs w:val="20"/>
              </w:rPr>
              <w:t>型）用于数码控制（氮气、氦气）气体选择和流速、电压、正负极、样品轨道架速度、运行、待机或停止等。</w:t>
            </w:r>
            <w:r w:rsidRPr="003E3187">
              <w:rPr>
                <w:rFonts w:ascii="Tahoma" w:eastAsia="宋体" w:hAnsi="Tahoma" w:cs="Tahoma"/>
                <w:kern w:val="0"/>
                <w:sz w:val="20"/>
                <w:szCs w:val="20"/>
              </w:rPr>
              <w:br w:type="page"/>
            </w:r>
            <w:r w:rsidRPr="003E3187">
              <w:rPr>
                <w:rFonts w:ascii="Tahoma" w:eastAsia="宋体" w:hAnsi="Tahoma" w:cs="Tahoma"/>
                <w:kern w:val="0"/>
                <w:sz w:val="20"/>
                <w:szCs w:val="20"/>
              </w:rPr>
              <w:br w:type="page"/>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7322B5"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Linear Rail</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SVP linear rail for automation                                                      </w:t>
            </w:r>
            <w:r w:rsidRPr="003E3187">
              <w:rPr>
                <w:rFonts w:ascii="Tahoma" w:eastAsia="宋体" w:hAnsi="Tahoma" w:cs="Tahoma"/>
                <w:b/>
                <w:bCs/>
                <w:kern w:val="0"/>
                <w:sz w:val="20"/>
                <w:szCs w:val="20"/>
              </w:rPr>
              <w:t>样品滑轨</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579"/>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Linear rail for automation (included with SVP source; not included with 100S)                                                                                                                                                                                                                                                           </w:t>
            </w:r>
            <w:r w:rsidRPr="003E3187">
              <w:rPr>
                <w:rFonts w:ascii="Tahoma" w:eastAsia="宋体" w:hAnsi="Tahoma" w:cs="Tahoma"/>
                <w:kern w:val="0"/>
                <w:sz w:val="20"/>
                <w:szCs w:val="20"/>
              </w:rPr>
              <w:t>包含：样品轨道架，用于支撑样品模块，可调节滑动速度</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942"/>
          <w:jc w:val="center"/>
        </w:trPr>
        <w:tc>
          <w:tcPr>
            <w:tcW w:w="515" w:type="dxa"/>
            <w:tcBorders>
              <w:top w:val="nil"/>
              <w:left w:val="single" w:sz="4" w:space="0" w:color="auto"/>
              <w:bottom w:val="single" w:sz="4" w:space="0" w:color="auto"/>
              <w:right w:val="single" w:sz="4" w:space="0" w:color="auto"/>
            </w:tcBorders>
            <w:shd w:val="clear" w:color="auto" w:fill="auto"/>
            <w:noWrap/>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HWSWL_DT</w:t>
            </w: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License to enable DART functions                                                                                 </w:t>
            </w:r>
            <w:r w:rsidRPr="003E3187">
              <w:rPr>
                <w:rFonts w:ascii="Tahoma" w:eastAsia="宋体" w:hAnsi="Tahoma" w:cs="Tahoma"/>
                <w:kern w:val="0"/>
                <w:sz w:val="20"/>
                <w:szCs w:val="20"/>
              </w:rPr>
              <w:t>实时直接分析（</w:t>
            </w:r>
            <w:r w:rsidRPr="003E3187">
              <w:rPr>
                <w:rFonts w:ascii="Tahoma" w:eastAsia="宋体" w:hAnsi="Tahoma" w:cs="Tahoma"/>
                <w:kern w:val="0"/>
                <w:sz w:val="20"/>
                <w:szCs w:val="20"/>
              </w:rPr>
              <w:t>DART</w:t>
            </w:r>
            <w:r w:rsidRPr="003E3187">
              <w:rPr>
                <w:rFonts w:ascii="Tahoma" w:eastAsia="宋体" w:hAnsi="Tahoma" w:cs="Tahoma"/>
                <w:kern w:val="0"/>
                <w:sz w:val="20"/>
                <w:szCs w:val="20"/>
              </w:rPr>
              <w:t>）授权使用许可</w:t>
            </w:r>
          </w:p>
        </w:tc>
        <w:tc>
          <w:tcPr>
            <w:tcW w:w="699" w:type="dxa"/>
            <w:tcBorders>
              <w:top w:val="nil"/>
              <w:left w:val="nil"/>
              <w:bottom w:val="single" w:sz="4" w:space="0" w:color="auto"/>
              <w:right w:val="single" w:sz="4" w:space="0" w:color="auto"/>
            </w:tcBorders>
            <w:shd w:val="clear" w:color="auto" w:fill="auto"/>
            <w:noWrap/>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included</w:t>
            </w:r>
          </w:p>
        </w:tc>
        <w:tc>
          <w:tcPr>
            <w:tcW w:w="1701" w:type="dxa"/>
            <w:tcBorders>
              <w:top w:val="nil"/>
              <w:left w:val="nil"/>
              <w:bottom w:val="single" w:sz="4" w:space="0" w:color="auto"/>
              <w:right w:val="single" w:sz="4" w:space="0" w:color="auto"/>
            </w:tcBorders>
            <w:shd w:val="clear" w:color="auto" w:fill="auto"/>
            <w:noWrap/>
            <w:hideMark/>
          </w:tcPr>
          <w:p w:rsidR="005B3D78" w:rsidRPr="003E3187" w:rsidRDefault="005B3D78" w:rsidP="00F87ED4">
            <w:pPr>
              <w:widowControl/>
              <w:jc w:val="center"/>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proofErr w:type="spellStart"/>
            <w:r w:rsidRPr="003E3187">
              <w:rPr>
                <w:rFonts w:ascii="Tahoma" w:eastAsia="宋体" w:hAnsi="Tahoma" w:cs="Tahoma"/>
                <w:b/>
                <w:bCs/>
                <w:kern w:val="0"/>
                <w:sz w:val="20"/>
                <w:szCs w:val="20"/>
              </w:rPr>
              <w:t>ASPInst</w:t>
            </w:r>
            <w:proofErr w:type="spellEnd"/>
            <w:r w:rsidRPr="003E3187">
              <w:rPr>
                <w:rFonts w:ascii="Tahoma" w:eastAsia="宋体" w:hAnsi="Tahoma" w:cs="Tahoma"/>
                <w:b/>
                <w:bCs/>
                <w:kern w:val="0"/>
                <w:sz w:val="20"/>
                <w:szCs w:val="20"/>
              </w:rPr>
              <w:t>-DART SVP</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Installation &amp; 1.5 days Training                                                         </w:t>
            </w:r>
            <w:r w:rsidRPr="003E3187">
              <w:rPr>
                <w:rFonts w:ascii="Tahoma" w:eastAsia="宋体" w:hAnsi="Tahoma" w:cs="Tahoma"/>
                <w:b/>
                <w:bCs/>
                <w:kern w:val="0"/>
                <w:sz w:val="20"/>
                <w:szCs w:val="20"/>
              </w:rPr>
              <w:t>现场安装、培训</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4789"/>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On-site installation and 1.5-day training course inside the continental China. </w:t>
            </w:r>
            <w:r w:rsidRPr="003E3187">
              <w:rPr>
                <w:rFonts w:ascii="Tahoma" w:eastAsia="宋体" w:hAnsi="Tahoma" w:cs="Tahoma"/>
                <w:kern w:val="0"/>
                <w:sz w:val="20"/>
                <w:szCs w:val="20"/>
              </w:rPr>
              <w:br/>
              <w:t xml:space="preserve">Note: The installation must be scheduled within 30 days of shipping the product. Late installation may affect your warranty terms.  The MS instrument is required to be in normal working condition and all calibration and tuning procedures are to be properly completed before the installation date. </w:t>
            </w:r>
            <w:r w:rsidRPr="003E3187">
              <w:rPr>
                <w:rFonts w:ascii="Tahoma" w:eastAsia="宋体" w:hAnsi="Tahoma" w:cs="Tahoma"/>
                <w:i/>
                <w:iCs/>
                <w:kern w:val="0"/>
                <w:sz w:val="20"/>
                <w:szCs w:val="20"/>
              </w:rPr>
              <w:t xml:space="preserve">(Buyer responsible for any additional trips and costs).  </w:t>
            </w:r>
            <w:r w:rsidRPr="003E3187">
              <w:rPr>
                <w:rFonts w:ascii="Tahoma" w:eastAsia="宋体" w:hAnsi="Tahoma" w:cs="Tahoma"/>
                <w:kern w:val="0"/>
                <w:sz w:val="20"/>
                <w:szCs w:val="20"/>
              </w:rPr>
              <w:br/>
            </w:r>
            <w:r w:rsidRPr="003E3187">
              <w:rPr>
                <w:rFonts w:ascii="Tahoma" w:eastAsia="宋体" w:hAnsi="Tahoma" w:cs="Tahoma"/>
                <w:kern w:val="0"/>
                <w:sz w:val="20"/>
                <w:szCs w:val="20"/>
              </w:rPr>
              <w:t>包含：现场安装、现场培训（</w:t>
            </w:r>
            <w:r w:rsidRPr="003E3187">
              <w:rPr>
                <w:rFonts w:ascii="Tahoma" w:eastAsia="宋体" w:hAnsi="Tahoma" w:cs="Tahoma"/>
                <w:kern w:val="0"/>
                <w:sz w:val="20"/>
                <w:szCs w:val="20"/>
              </w:rPr>
              <w:t>2</w:t>
            </w:r>
            <w:r w:rsidRPr="003E3187">
              <w:rPr>
                <w:rFonts w:ascii="Tahoma" w:eastAsia="宋体" w:hAnsi="Tahoma" w:cs="Tahoma"/>
                <w:kern w:val="0"/>
                <w:sz w:val="20"/>
                <w:szCs w:val="20"/>
              </w:rPr>
              <w:t>名操作人员）。需要收发货后</w:t>
            </w:r>
            <w:r w:rsidRPr="003E3187">
              <w:rPr>
                <w:rFonts w:ascii="Tahoma" w:eastAsia="宋体" w:hAnsi="Tahoma" w:cs="Tahoma"/>
                <w:kern w:val="0"/>
                <w:sz w:val="20"/>
                <w:szCs w:val="20"/>
              </w:rPr>
              <w:t>30</w:t>
            </w:r>
            <w:r w:rsidRPr="003E3187">
              <w:rPr>
                <w:rFonts w:ascii="Tahoma" w:eastAsia="宋体" w:hAnsi="Tahoma" w:cs="Tahoma"/>
                <w:kern w:val="0"/>
                <w:sz w:val="20"/>
                <w:szCs w:val="20"/>
              </w:rPr>
              <w:t>天内安排安装培训，避免影响质保时限。质谱仪需要正常工作，质谱本身的调谐及校正需要在</w:t>
            </w:r>
            <w:r w:rsidRPr="003E3187">
              <w:rPr>
                <w:rFonts w:ascii="Tahoma" w:eastAsia="宋体" w:hAnsi="Tahoma" w:cs="Tahoma"/>
                <w:kern w:val="0"/>
                <w:sz w:val="20"/>
                <w:szCs w:val="20"/>
              </w:rPr>
              <w:t>DART</w:t>
            </w:r>
            <w:r w:rsidRPr="003E3187">
              <w:rPr>
                <w:rFonts w:ascii="Tahoma" w:eastAsia="宋体" w:hAnsi="Tahoma" w:cs="Tahoma"/>
                <w:kern w:val="0"/>
                <w:sz w:val="20"/>
                <w:szCs w:val="20"/>
              </w:rPr>
              <w:t>工程师到达前完成并出具调谐报告。</w:t>
            </w:r>
            <w:r w:rsidRPr="003E3187">
              <w:rPr>
                <w:rFonts w:ascii="Tahoma" w:eastAsia="宋体" w:hAnsi="Tahoma" w:cs="Tahoma"/>
                <w:i/>
                <w:iCs/>
                <w:kern w:val="0"/>
                <w:sz w:val="20"/>
                <w:szCs w:val="20"/>
              </w:rPr>
              <w:t>(</w:t>
            </w:r>
            <w:r w:rsidRPr="003E3187">
              <w:rPr>
                <w:rFonts w:ascii="Tahoma" w:eastAsia="宋体" w:hAnsi="Tahoma" w:cs="Tahoma"/>
                <w:i/>
                <w:iCs/>
                <w:kern w:val="0"/>
                <w:sz w:val="20"/>
                <w:szCs w:val="20"/>
              </w:rPr>
              <w:t>若客户未准备好现场，买方需要</w:t>
            </w:r>
            <w:proofErr w:type="gramStart"/>
            <w:r w:rsidRPr="003E3187">
              <w:rPr>
                <w:rFonts w:ascii="Tahoma" w:eastAsia="宋体" w:hAnsi="Tahoma" w:cs="Tahoma"/>
                <w:i/>
                <w:iCs/>
                <w:kern w:val="0"/>
                <w:sz w:val="20"/>
                <w:szCs w:val="20"/>
              </w:rPr>
              <w:t>额外负责</w:t>
            </w:r>
            <w:proofErr w:type="gramEnd"/>
            <w:r w:rsidRPr="003E3187">
              <w:rPr>
                <w:rFonts w:ascii="Tahoma" w:eastAsia="宋体" w:hAnsi="Tahoma" w:cs="Tahoma"/>
                <w:i/>
                <w:iCs/>
                <w:kern w:val="0"/>
                <w:sz w:val="20"/>
                <w:szCs w:val="20"/>
              </w:rPr>
              <w:t>工程师再次上门工时及额外旅费</w:t>
            </w:r>
            <w:r w:rsidRPr="003E3187">
              <w:rPr>
                <w:rFonts w:ascii="Tahoma" w:eastAsia="宋体" w:hAnsi="Tahoma" w:cs="Tahoma"/>
                <w:i/>
                <w:iCs/>
                <w:kern w:val="0"/>
                <w:sz w:val="20"/>
                <w:szCs w:val="20"/>
              </w:rPr>
              <w:t>)</w:t>
            </w:r>
            <w:r w:rsidRPr="003E3187">
              <w:rPr>
                <w:rFonts w:ascii="Tahoma" w:eastAsia="宋体" w:hAnsi="Tahoma" w:cs="Tahoma"/>
                <w:i/>
                <w:iCs/>
                <w:kern w:val="0"/>
                <w:sz w:val="20"/>
                <w:szCs w:val="20"/>
              </w:rPr>
              <w:t>。</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ASPSV-DART SVP</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1-yr Standard Service DART SVP                                                                </w:t>
            </w:r>
            <w:proofErr w:type="spellStart"/>
            <w:r w:rsidRPr="003E3187">
              <w:rPr>
                <w:rFonts w:ascii="Tahoma" w:eastAsia="宋体" w:hAnsi="Tahoma" w:cs="Tahoma"/>
                <w:b/>
                <w:bCs/>
                <w:kern w:val="0"/>
                <w:sz w:val="20"/>
                <w:szCs w:val="20"/>
              </w:rPr>
              <w:t>SVP</w:t>
            </w:r>
            <w:proofErr w:type="spellEnd"/>
            <w:r w:rsidRPr="003E3187">
              <w:rPr>
                <w:rFonts w:ascii="Tahoma" w:eastAsia="宋体" w:hAnsi="Tahoma" w:cs="Tahoma"/>
                <w:b/>
                <w:bCs/>
                <w:kern w:val="0"/>
                <w:sz w:val="20"/>
                <w:szCs w:val="20"/>
              </w:rPr>
              <w:t>型号离子源独立标准质保一年</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69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Include</w:t>
            </w:r>
            <w:r w:rsidRPr="003E3187">
              <w:rPr>
                <w:rFonts w:ascii="Tahoma" w:eastAsia="宋体" w:hAnsi="Tahoma" w:cs="Tahoma"/>
                <w:kern w:val="0"/>
                <w:sz w:val="20"/>
                <w:szCs w:val="20"/>
              </w:rPr>
              <w:t>：</w:t>
            </w:r>
            <w:r w:rsidRPr="003E3187">
              <w:rPr>
                <w:rFonts w:ascii="Tahoma" w:eastAsia="宋体" w:hAnsi="Tahoma" w:cs="Tahoma"/>
                <w:kern w:val="0"/>
                <w:sz w:val="20"/>
                <w:szCs w:val="20"/>
              </w:rPr>
              <w:t xml:space="preserve">Labor and parts; Covers DART unit only, </w:t>
            </w:r>
            <w:proofErr w:type="gramStart"/>
            <w:r w:rsidRPr="003E3187">
              <w:rPr>
                <w:rFonts w:ascii="Tahoma" w:eastAsia="宋体" w:hAnsi="Tahoma" w:cs="Tahoma"/>
                <w:kern w:val="0"/>
                <w:sz w:val="20"/>
                <w:szCs w:val="20"/>
              </w:rPr>
              <w:t>except  all</w:t>
            </w:r>
            <w:proofErr w:type="gramEnd"/>
            <w:r w:rsidRPr="003E3187">
              <w:rPr>
                <w:rFonts w:ascii="Tahoma" w:eastAsia="宋体" w:hAnsi="Tahoma" w:cs="Tahoma"/>
                <w:kern w:val="0"/>
                <w:sz w:val="20"/>
                <w:szCs w:val="20"/>
              </w:rPr>
              <w:t xml:space="preserve"> other additional items ordered.  </w:t>
            </w:r>
            <w:r w:rsidRPr="003E3187">
              <w:rPr>
                <w:rFonts w:ascii="Tahoma" w:eastAsia="宋体" w:hAnsi="Tahoma" w:cs="Tahoma"/>
                <w:kern w:val="0"/>
                <w:sz w:val="20"/>
                <w:szCs w:val="20"/>
              </w:rPr>
              <w:br/>
            </w:r>
            <w:r w:rsidRPr="003E3187">
              <w:rPr>
                <w:rFonts w:ascii="Tahoma" w:eastAsia="宋体" w:hAnsi="Tahoma" w:cs="Tahoma"/>
                <w:kern w:val="0"/>
                <w:sz w:val="20"/>
                <w:szCs w:val="20"/>
              </w:rPr>
              <w:t>包含：一年部件和人工费用（仅包含</w:t>
            </w:r>
            <w:r w:rsidRPr="003E3187">
              <w:rPr>
                <w:rFonts w:ascii="Tahoma" w:eastAsia="宋体" w:hAnsi="Tahoma" w:cs="Tahoma"/>
                <w:kern w:val="0"/>
                <w:sz w:val="20"/>
                <w:szCs w:val="20"/>
              </w:rPr>
              <w:t xml:space="preserve"> SVP </w:t>
            </w:r>
            <w:r w:rsidRPr="003E3187">
              <w:rPr>
                <w:rFonts w:ascii="Tahoma" w:eastAsia="宋体" w:hAnsi="Tahoma" w:cs="Tahoma"/>
                <w:kern w:val="0"/>
                <w:sz w:val="20"/>
                <w:szCs w:val="20"/>
              </w:rPr>
              <w:t>型</w:t>
            </w:r>
            <w:r w:rsidRPr="003E3187">
              <w:rPr>
                <w:rFonts w:ascii="Tahoma" w:eastAsia="宋体" w:hAnsi="Tahoma" w:cs="Tahoma"/>
                <w:kern w:val="0"/>
                <w:sz w:val="20"/>
                <w:szCs w:val="20"/>
              </w:rPr>
              <w:t xml:space="preserve"> DART</w:t>
            </w:r>
            <w:r w:rsidRPr="003E3187">
              <w:rPr>
                <w:rFonts w:ascii="Tahoma" w:eastAsia="宋体" w:hAnsi="Tahoma" w:cs="Tahoma"/>
                <w:kern w:val="0"/>
                <w:sz w:val="20"/>
                <w:szCs w:val="20"/>
              </w:rPr>
              <w:t>源体，不含模块耗材配件）</w:t>
            </w:r>
            <w:r w:rsidRPr="003E3187">
              <w:rPr>
                <w:rFonts w:ascii="Tahoma" w:eastAsia="宋体" w:hAnsi="Tahoma" w:cs="Tahoma"/>
                <w:kern w:val="0"/>
                <w:sz w:val="20"/>
                <w:szCs w:val="20"/>
              </w:rPr>
              <w:br/>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08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2</w:t>
            </w: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VAPUR</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VAPUR Interface for LCMS systems                                        VAPUR </w:t>
            </w:r>
            <w:r w:rsidRPr="003E3187">
              <w:rPr>
                <w:rFonts w:ascii="Tahoma" w:eastAsia="宋体" w:hAnsi="Tahoma" w:cs="Tahoma"/>
                <w:b/>
                <w:bCs/>
                <w:kern w:val="0"/>
                <w:sz w:val="20"/>
                <w:szCs w:val="20"/>
              </w:rPr>
              <w:t>离子接口（根据质谱型号选择）</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¥93,585.00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¥93,585.00 </w:t>
            </w:r>
          </w:p>
        </w:tc>
      </w:tr>
      <w:tr w:rsidR="005B3D78" w:rsidRPr="003E3187" w:rsidTr="005B3D78">
        <w:trPr>
          <w:trHeight w:val="2843"/>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center"/>
              <w:rPr>
                <w:rFonts w:ascii="Tahoma" w:eastAsia="宋体" w:hAnsi="Tahoma" w:cs="Tahoma"/>
                <w:i/>
                <w:i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r w:rsidRPr="003E3187">
              <w:rPr>
                <w:rFonts w:ascii="Tahoma" w:eastAsia="宋体" w:hAnsi="Tahoma" w:cs="Tahoma"/>
                <w:kern w:val="0"/>
                <w:sz w:val="20"/>
                <w:szCs w:val="20"/>
              </w:rPr>
              <w:t xml:space="preserve">SI-XXX-GIST </w:t>
            </w:r>
            <w:r w:rsidRPr="003E3187">
              <w:rPr>
                <w:rFonts w:ascii="Tahoma" w:eastAsia="宋体" w:hAnsi="Tahoma" w:cs="Tahoma"/>
                <w:kern w:val="0"/>
                <w:sz w:val="20"/>
                <w:szCs w:val="20"/>
              </w:rPr>
              <w:t>（</w:t>
            </w:r>
            <w:r w:rsidRPr="003E3187">
              <w:rPr>
                <w:rFonts w:ascii="Tahoma" w:eastAsia="宋体" w:hAnsi="Tahoma" w:cs="Tahoma"/>
                <w:kern w:val="0"/>
                <w:sz w:val="20"/>
                <w:szCs w:val="20"/>
              </w:rPr>
              <w:t>xxx = 100 to 830</w:t>
            </w:r>
            <w:r w:rsidRPr="003E3187">
              <w:rPr>
                <w:rFonts w:ascii="Tahoma" w:eastAsia="宋体" w:hAnsi="Tahoma" w:cs="Tahoma"/>
                <w:kern w:val="0"/>
                <w:sz w:val="20"/>
                <w:szCs w:val="20"/>
              </w:rPr>
              <w:t>）</w:t>
            </w:r>
            <w:r w:rsidRPr="003E3187">
              <w:rPr>
                <w:rFonts w:ascii="Tahoma" w:eastAsia="宋体" w:hAnsi="Tahoma" w:cs="Tahoma"/>
                <w:kern w:val="0"/>
                <w:sz w:val="20"/>
                <w:szCs w:val="20"/>
              </w:rPr>
              <w:t xml:space="preserve"> Interface; Pump; </w:t>
            </w:r>
            <w:proofErr w:type="spellStart"/>
            <w:r w:rsidRPr="003E3187">
              <w:rPr>
                <w:rFonts w:ascii="Tahoma" w:eastAsia="宋体" w:hAnsi="Tahoma" w:cs="Tahoma"/>
                <w:kern w:val="0"/>
                <w:sz w:val="20"/>
                <w:szCs w:val="20"/>
              </w:rPr>
              <w:t>Ceremic</w:t>
            </w:r>
            <w:proofErr w:type="spellEnd"/>
            <w:r w:rsidRPr="003E3187">
              <w:rPr>
                <w:rFonts w:ascii="Tahoma" w:eastAsia="宋体" w:hAnsi="Tahoma" w:cs="Tahoma"/>
                <w:kern w:val="0"/>
                <w:sz w:val="20"/>
                <w:szCs w:val="20"/>
              </w:rPr>
              <w:t xml:space="preserve"> Tubing; Pump Connections.  To separate ions from other species with VAPUR technology for improved sensitivity. </w:t>
            </w:r>
            <w:r w:rsidRPr="003E3187">
              <w:rPr>
                <w:rFonts w:ascii="Tahoma" w:eastAsia="宋体" w:hAnsi="Tahoma" w:cs="Tahoma"/>
                <w:kern w:val="0"/>
                <w:sz w:val="20"/>
                <w:szCs w:val="20"/>
              </w:rPr>
              <w:br w:type="page"/>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离子接口（</w:t>
            </w:r>
            <w:r w:rsidRPr="003E3187">
              <w:rPr>
                <w:rFonts w:ascii="Tahoma" w:eastAsia="宋体" w:hAnsi="Tahoma" w:cs="Tahoma"/>
                <w:kern w:val="0"/>
                <w:sz w:val="20"/>
                <w:szCs w:val="20"/>
              </w:rPr>
              <w:t>VAPUR</w:t>
            </w:r>
            <w:r w:rsidRPr="003E3187">
              <w:rPr>
                <w:rFonts w:ascii="Tahoma" w:eastAsia="宋体" w:hAnsi="Tahoma" w:cs="Tahoma"/>
                <w:kern w:val="0"/>
                <w:sz w:val="20"/>
                <w:szCs w:val="20"/>
              </w:rPr>
              <w:t>型）；抽气阀、连接管、消音器、陶瓷离子传输管。离子采样接口，用于连接质谱仪和样品离子化区间，分离离子信号和背景中的分子、颗粒等，提高灵敏度。</w:t>
            </w:r>
            <w:r w:rsidRPr="003E3187">
              <w:rPr>
                <w:rFonts w:ascii="Tahoma" w:eastAsia="宋体" w:hAnsi="Tahoma" w:cs="Tahoma"/>
                <w:kern w:val="0"/>
                <w:sz w:val="20"/>
                <w:szCs w:val="20"/>
              </w:rPr>
              <w:br w:type="page"/>
            </w:r>
            <w:r w:rsidRPr="003E3187">
              <w:rPr>
                <w:rFonts w:ascii="Tahoma" w:eastAsia="宋体" w:hAnsi="Tahoma" w:cs="Tahoma"/>
                <w:kern w:val="0"/>
                <w:sz w:val="20"/>
                <w:szCs w:val="20"/>
              </w:rPr>
              <w:br w:type="page"/>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2063"/>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SI-140-GIST</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连接热电</w:t>
            </w:r>
            <w:r w:rsidRPr="003E3187">
              <w:rPr>
                <w:rFonts w:ascii="Tahoma" w:eastAsia="宋体" w:hAnsi="Tahoma" w:cs="Tahoma"/>
                <w:kern w:val="0"/>
                <w:sz w:val="20"/>
                <w:szCs w:val="20"/>
              </w:rPr>
              <w:t xml:space="preserve"> Thermo LTQ-XL, LCQ Fleet, LTQ-FT Ultra, </w:t>
            </w:r>
            <w:proofErr w:type="spellStart"/>
            <w:r w:rsidRPr="003E3187">
              <w:rPr>
                <w:rFonts w:ascii="Tahoma" w:eastAsia="宋体" w:hAnsi="Tahoma" w:cs="Tahoma"/>
                <w:kern w:val="0"/>
                <w:sz w:val="20"/>
                <w:szCs w:val="20"/>
              </w:rPr>
              <w:t>Orbitrap</w:t>
            </w:r>
            <w:proofErr w:type="spellEnd"/>
            <w:r w:rsidRPr="003E3187">
              <w:rPr>
                <w:rFonts w:ascii="Tahoma" w:eastAsia="宋体" w:hAnsi="Tahoma" w:cs="Tahoma"/>
                <w:kern w:val="0"/>
                <w:sz w:val="20"/>
                <w:szCs w:val="20"/>
              </w:rPr>
              <w:t xml:space="preserve"> - XL / Elite / </w:t>
            </w:r>
            <w:proofErr w:type="spellStart"/>
            <w:r w:rsidRPr="003E3187">
              <w:rPr>
                <w:rFonts w:ascii="Tahoma" w:eastAsia="宋体" w:hAnsi="Tahoma" w:cs="Tahoma"/>
                <w:kern w:val="0"/>
                <w:sz w:val="20"/>
                <w:szCs w:val="20"/>
              </w:rPr>
              <w:t>Velos</w:t>
            </w:r>
            <w:proofErr w:type="spellEnd"/>
            <w:r w:rsidRPr="003E3187">
              <w:rPr>
                <w:rFonts w:ascii="Tahoma" w:eastAsia="宋体" w:hAnsi="Tahoma" w:cs="Tahoma"/>
                <w:kern w:val="0"/>
                <w:sz w:val="20"/>
                <w:szCs w:val="20"/>
              </w:rPr>
              <w:t xml:space="preserve"> Pro, </w:t>
            </w:r>
            <w:proofErr w:type="spellStart"/>
            <w:r w:rsidRPr="003E3187">
              <w:rPr>
                <w:rFonts w:ascii="Tahoma" w:eastAsia="宋体" w:hAnsi="Tahoma" w:cs="Tahoma"/>
                <w:kern w:val="0"/>
                <w:sz w:val="20"/>
                <w:szCs w:val="20"/>
              </w:rPr>
              <w:t>Exactive</w:t>
            </w:r>
            <w:proofErr w:type="spellEnd"/>
            <w:r w:rsidRPr="003E3187">
              <w:rPr>
                <w:rFonts w:ascii="Tahoma" w:eastAsia="宋体" w:hAnsi="Tahoma" w:cs="Tahoma"/>
                <w:kern w:val="0"/>
                <w:sz w:val="20"/>
                <w:szCs w:val="20"/>
              </w:rPr>
              <w:t xml:space="preserve"> / </w:t>
            </w:r>
            <w:proofErr w:type="spellStart"/>
            <w:r w:rsidRPr="003E3187">
              <w:rPr>
                <w:rFonts w:ascii="Tahoma" w:eastAsia="宋体" w:hAnsi="Tahoma" w:cs="Tahoma"/>
                <w:kern w:val="0"/>
                <w:sz w:val="20"/>
                <w:szCs w:val="20"/>
              </w:rPr>
              <w:t>Exactive</w:t>
            </w:r>
            <w:proofErr w:type="spellEnd"/>
            <w:r w:rsidRPr="003E3187">
              <w:rPr>
                <w:rFonts w:ascii="Tahoma" w:eastAsia="宋体" w:hAnsi="Tahoma" w:cs="Tahoma"/>
                <w:kern w:val="0"/>
                <w:sz w:val="20"/>
                <w:szCs w:val="20"/>
              </w:rPr>
              <w:t xml:space="preserve"> Plus / </w:t>
            </w:r>
            <w:proofErr w:type="spellStart"/>
            <w:r w:rsidRPr="003E3187">
              <w:rPr>
                <w:rFonts w:ascii="Tahoma" w:eastAsia="宋体" w:hAnsi="Tahoma" w:cs="Tahoma"/>
                <w:kern w:val="0"/>
                <w:sz w:val="20"/>
                <w:szCs w:val="20"/>
              </w:rPr>
              <w:t>QExactive</w:t>
            </w:r>
            <w:proofErr w:type="spellEnd"/>
            <w:r w:rsidRPr="003E3187">
              <w:rPr>
                <w:rFonts w:ascii="Tahoma" w:eastAsia="宋体" w:hAnsi="Tahoma" w:cs="Tahoma"/>
                <w:kern w:val="0"/>
                <w:sz w:val="20"/>
                <w:szCs w:val="20"/>
              </w:rPr>
              <w:t xml:space="preserve">, TSQ Quantum Access Max, TSQ Quantum - Max, Discovery Max / Ultra / Vantage </w:t>
            </w:r>
            <w:r w:rsidRPr="003E3187">
              <w:rPr>
                <w:rFonts w:ascii="Tahoma" w:eastAsia="宋体" w:hAnsi="Tahoma" w:cs="Tahoma"/>
                <w:kern w:val="0"/>
                <w:sz w:val="20"/>
                <w:szCs w:val="20"/>
              </w:rPr>
              <w:t>型号质谱，</w:t>
            </w:r>
            <w:r w:rsidRPr="003E3187">
              <w:rPr>
                <w:rFonts w:ascii="Tahoma" w:eastAsia="宋体" w:hAnsi="Tahoma" w:cs="Tahoma"/>
                <w:kern w:val="0"/>
                <w:sz w:val="20"/>
                <w:szCs w:val="20"/>
              </w:rPr>
              <w:t xml:space="preserve">VAPUR </w:t>
            </w:r>
            <w:r w:rsidRPr="003E3187">
              <w:rPr>
                <w:rFonts w:ascii="Tahoma" w:eastAsia="宋体" w:hAnsi="Tahoma" w:cs="Tahoma"/>
                <w:kern w:val="0"/>
                <w:sz w:val="20"/>
                <w:szCs w:val="20"/>
              </w:rPr>
              <w:t>接口</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1860"/>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SI-530-GIST</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Waters XEVO - </w:t>
            </w:r>
            <w:proofErr w:type="spellStart"/>
            <w:r w:rsidRPr="003E3187">
              <w:rPr>
                <w:rFonts w:ascii="Tahoma" w:eastAsia="宋体" w:hAnsi="Tahoma" w:cs="Tahoma"/>
                <w:kern w:val="0"/>
                <w:sz w:val="20"/>
                <w:szCs w:val="20"/>
              </w:rPr>
              <w:t>QTof</w:t>
            </w:r>
            <w:proofErr w:type="spellEnd"/>
            <w:r w:rsidRPr="003E3187">
              <w:rPr>
                <w:rFonts w:ascii="Tahoma" w:eastAsia="宋体" w:hAnsi="Tahoma" w:cs="Tahoma"/>
                <w:kern w:val="0"/>
                <w:sz w:val="20"/>
                <w:szCs w:val="20"/>
              </w:rPr>
              <w:t xml:space="preserve"> / G2 </w:t>
            </w:r>
            <w:proofErr w:type="spellStart"/>
            <w:r w:rsidRPr="003E3187">
              <w:rPr>
                <w:rFonts w:ascii="Tahoma" w:eastAsia="宋体" w:hAnsi="Tahoma" w:cs="Tahoma"/>
                <w:kern w:val="0"/>
                <w:sz w:val="20"/>
                <w:szCs w:val="20"/>
              </w:rPr>
              <w:t>Qtof</w:t>
            </w:r>
            <w:proofErr w:type="spellEnd"/>
            <w:r w:rsidRPr="003E3187">
              <w:rPr>
                <w:rFonts w:ascii="Tahoma" w:eastAsia="宋体" w:hAnsi="Tahoma" w:cs="Tahoma"/>
                <w:kern w:val="0"/>
                <w:sz w:val="20"/>
                <w:szCs w:val="20"/>
              </w:rPr>
              <w:t xml:space="preserve"> /</w:t>
            </w:r>
            <w:r w:rsidRPr="003E3187">
              <w:rPr>
                <w:rFonts w:ascii="Tahoma" w:eastAsia="宋体" w:hAnsi="Tahoma" w:cs="Tahoma"/>
                <w:kern w:val="0"/>
                <w:sz w:val="20"/>
                <w:szCs w:val="20"/>
              </w:rPr>
              <w:br/>
              <w:t xml:space="preserve">TQ MS  / TQ-S / TQD / G2 </w:t>
            </w:r>
            <w:proofErr w:type="spellStart"/>
            <w:r w:rsidRPr="003E3187">
              <w:rPr>
                <w:rFonts w:ascii="Tahoma" w:eastAsia="宋体" w:hAnsi="Tahoma" w:cs="Tahoma"/>
                <w:kern w:val="0"/>
                <w:sz w:val="20"/>
                <w:szCs w:val="20"/>
              </w:rPr>
              <w:t>Tof</w:t>
            </w:r>
            <w:proofErr w:type="spellEnd"/>
            <w:r w:rsidRPr="003E3187">
              <w:rPr>
                <w:rFonts w:ascii="Tahoma" w:eastAsia="宋体" w:hAnsi="Tahoma" w:cs="Tahoma"/>
                <w:kern w:val="0"/>
                <w:sz w:val="20"/>
                <w:szCs w:val="20"/>
              </w:rPr>
              <w:t xml:space="preserve"> / XEVO </w:t>
            </w:r>
            <w:proofErr w:type="spellStart"/>
            <w:r w:rsidRPr="003E3187">
              <w:rPr>
                <w:rFonts w:ascii="Tahoma" w:eastAsia="宋体" w:hAnsi="Tahoma" w:cs="Tahoma"/>
                <w:kern w:val="0"/>
                <w:sz w:val="20"/>
                <w:szCs w:val="20"/>
              </w:rPr>
              <w:t>Synapt</w:t>
            </w:r>
            <w:proofErr w:type="spellEnd"/>
            <w:r w:rsidRPr="003E3187">
              <w:rPr>
                <w:rFonts w:ascii="Tahoma" w:eastAsia="宋体" w:hAnsi="Tahoma" w:cs="Tahoma"/>
                <w:kern w:val="0"/>
                <w:sz w:val="20"/>
                <w:szCs w:val="20"/>
              </w:rPr>
              <w:t xml:space="preserve"> G2 / XEVO </w:t>
            </w:r>
            <w:proofErr w:type="spellStart"/>
            <w:r w:rsidRPr="003E3187">
              <w:rPr>
                <w:rFonts w:ascii="Tahoma" w:eastAsia="宋体" w:hAnsi="Tahoma" w:cs="Tahoma"/>
                <w:kern w:val="0"/>
                <w:sz w:val="20"/>
                <w:szCs w:val="20"/>
              </w:rPr>
              <w:t>Synapt</w:t>
            </w:r>
            <w:proofErr w:type="spellEnd"/>
            <w:r w:rsidRPr="003E3187">
              <w:rPr>
                <w:rFonts w:ascii="Tahoma" w:eastAsia="宋体" w:hAnsi="Tahoma" w:cs="Tahoma"/>
                <w:kern w:val="0"/>
                <w:sz w:val="20"/>
                <w:szCs w:val="20"/>
              </w:rPr>
              <w:t xml:space="preserve"> G2-S  / XEVO G2-S </w:t>
            </w:r>
            <w:proofErr w:type="spellStart"/>
            <w:r w:rsidRPr="003E3187">
              <w:rPr>
                <w:rFonts w:ascii="Tahoma" w:eastAsia="宋体" w:hAnsi="Tahoma" w:cs="Tahoma"/>
                <w:kern w:val="0"/>
                <w:sz w:val="20"/>
                <w:szCs w:val="20"/>
              </w:rPr>
              <w:t>QTof</w:t>
            </w:r>
            <w:proofErr w:type="spellEnd"/>
            <w:r w:rsidRPr="003E3187">
              <w:rPr>
                <w:rFonts w:ascii="Tahoma" w:eastAsia="宋体" w:hAnsi="Tahoma" w:cs="Tahoma"/>
                <w:kern w:val="0"/>
                <w:sz w:val="20"/>
                <w:szCs w:val="20"/>
              </w:rPr>
              <w:t>型质谱（需提供接口照片）</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241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SI-200-GIST</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连接</w:t>
            </w:r>
            <w:r w:rsidRPr="003E3187">
              <w:rPr>
                <w:rFonts w:ascii="Tahoma" w:eastAsia="宋体" w:hAnsi="Tahoma" w:cs="Tahoma"/>
                <w:kern w:val="0"/>
                <w:sz w:val="20"/>
                <w:szCs w:val="20"/>
              </w:rPr>
              <w:t xml:space="preserve"> SCIEX </w:t>
            </w:r>
            <w:r w:rsidRPr="003E3187">
              <w:rPr>
                <w:rFonts w:ascii="Tahoma" w:eastAsia="宋体" w:hAnsi="Tahoma" w:cs="Tahoma"/>
                <w:kern w:val="0"/>
                <w:sz w:val="20"/>
                <w:szCs w:val="20"/>
              </w:rPr>
              <w:t>公司的</w:t>
            </w:r>
            <w:r w:rsidRPr="003E3187">
              <w:rPr>
                <w:rFonts w:ascii="Tahoma" w:eastAsia="宋体" w:hAnsi="Tahoma" w:cs="Tahoma"/>
                <w:kern w:val="0"/>
                <w:sz w:val="20"/>
                <w:szCs w:val="20"/>
              </w:rPr>
              <w:t xml:space="preserve"> 3200 / 4000 / 5000 </w:t>
            </w:r>
            <w:r w:rsidRPr="003E3187">
              <w:rPr>
                <w:rFonts w:ascii="Tahoma" w:eastAsia="宋体" w:hAnsi="Tahoma" w:cs="Tahoma"/>
                <w:kern w:val="0"/>
                <w:sz w:val="20"/>
                <w:szCs w:val="20"/>
              </w:rPr>
              <w:t>（此三款需要含带接口圈</w:t>
            </w:r>
            <w:r w:rsidRPr="003E3187">
              <w:rPr>
                <w:rFonts w:ascii="Tahoma" w:eastAsia="宋体" w:hAnsi="Tahoma" w:cs="Tahoma"/>
                <w:kern w:val="0"/>
                <w:sz w:val="20"/>
                <w:szCs w:val="20"/>
              </w:rPr>
              <w:t>-</w:t>
            </w:r>
            <w:r w:rsidRPr="003E3187">
              <w:rPr>
                <w:rFonts w:ascii="Tahoma" w:eastAsia="宋体" w:hAnsi="Tahoma" w:cs="Tahoma"/>
                <w:kern w:val="0"/>
                <w:sz w:val="20"/>
                <w:szCs w:val="20"/>
              </w:rPr>
              <w:t>已包含）、</w:t>
            </w:r>
            <w:r w:rsidRPr="003E3187">
              <w:rPr>
                <w:rFonts w:ascii="Tahoma" w:eastAsia="宋体" w:hAnsi="Tahoma" w:cs="Tahoma"/>
                <w:kern w:val="0"/>
                <w:sz w:val="20"/>
                <w:szCs w:val="20"/>
              </w:rPr>
              <w:t>4500 / 5500</w:t>
            </w:r>
            <w:r w:rsidRPr="003E3187">
              <w:rPr>
                <w:rFonts w:ascii="Tahoma" w:eastAsia="宋体" w:hAnsi="Tahoma" w:cs="Tahoma"/>
                <w:kern w:val="0"/>
                <w:sz w:val="20"/>
                <w:szCs w:val="20"/>
              </w:rPr>
              <w:t>系列、</w:t>
            </w:r>
            <w:r w:rsidRPr="003E3187">
              <w:rPr>
                <w:rFonts w:ascii="Tahoma" w:eastAsia="宋体" w:hAnsi="Tahoma" w:cs="Tahoma"/>
                <w:kern w:val="0"/>
                <w:sz w:val="20"/>
                <w:szCs w:val="20"/>
              </w:rPr>
              <w:t>6500</w:t>
            </w:r>
            <w:r w:rsidRPr="003E3187">
              <w:rPr>
                <w:rFonts w:ascii="Tahoma" w:eastAsia="宋体" w:hAnsi="Tahoma" w:cs="Tahoma"/>
                <w:kern w:val="0"/>
                <w:sz w:val="20"/>
                <w:szCs w:val="20"/>
              </w:rPr>
              <w:t>系列</w:t>
            </w:r>
            <w:r w:rsidRPr="003E3187">
              <w:rPr>
                <w:rFonts w:ascii="Tahoma" w:eastAsia="宋体" w:hAnsi="Tahoma" w:cs="Tahoma"/>
                <w:kern w:val="0"/>
                <w:sz w:val="20"/>
                <w:szCs w:val="20"/>
              </w:rPr>
              <w:t>(</w:t>
            </w:r>
            <w:r w:rsidRPr="003E3187">
              <w:rPr>
                <w:rFonts w:ascii="Tahoma" w:eastAsia="宋体" w:hAnsi="Tahoma" w:cs="Tahoma"/>
                <w:kern w:val="0"/>
                <w:sz w:val="20"/>
                <w:szCs w:val="20"/>
              </w:rPr>
              <w:t>该系列需要联系工厂</w:t>
            </w:r>
            <w:r w:rsidRPr="003E3187">
              <w:rPr>
                <w:rFonts w:ascii="Tahoma" w:eastAsia="宋体" w:hAnsi="Tahoma" w:cs="Tahoma"/>
                <w:kern w:val="0"/>
                <w:sz w:val="20"/>
                <w:szCs w:val="20"/>
              </w:rPr>
              <w:t>)</w:t>
            </w:r>
            <w:r w:rsidRPr="003E3187">
              <w:rPr>
                <w:rFonts w:ascii="Tahoma" w:eastAsia="宋体" w:hAnsi="Tahoma" w:cs="Tahoma"/>
                <w:kern w:val="0"/>
                <w:sz w:val="20"/>
                <w:szCs w:val="20"/>
              </w:rPr>
              <w:t>、以及</w:t>
            </w:r>
            <w:r w:rsidRPr="003E3187">
              <w:rPr>
                <w:rFonts w:ascii="Tahoma" w:eastAsia="宋体" w:hAnsi="Tahoma" w:cs="Tahoma"/>
                <w:kern w:val="0"/>
                <w:sz w:val="20"/>
                <w:szCs w:val="20"/>
              </w:rPr>
              <w:t>4600 / 5600 /5600+</w:t>
            </w:r>
            <w:r w:rsidRPr="003E3187">
              <w:rPr>
                <w:rFonts w:ascii="Tahoma" w:eastAsia="宋体" w:hAnsi="Tahoma" w:cs="Tahoma"/>
                <w:kern w:val="0"/>
                <w:sz w:val="20"/>
                <w:szCs w:val="20"/>
              </w:rPr>
              <w:t>型质谱。需要接口处照片。</w:t>
            </w:r>
            <w:r w:rsidRPr="003E3187">
              <w:rPr>
                <w:rFonts w:ascii="Tahoma" w:eastAsia="宋体" w:hAnsi="Tahoma" w:cs="Tahoma"/>
                <w:kern w:val="0"/>
                <w:sz w:val="20"/>
                <w:szCs w:val="20"/>
              </w:rPr>
              <w:t xml:space="preserve"> VAPUR </w:t>
            </w:r>
            <w:r w:rsidRPr="003E3187">
              <w:rPr>
                <w:rFonts w:ascii="Tahoma" w:eastAsia="宋体" w:hAnsi="Tahoma" w:cs="Tahoma"/>
                <w:kern w:val="0"/>
                <w:sz w:val="20"/>
                <w:szCs w:val="20"/>
              </w:rPr>
              <w:t>接口。</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1B482A" w:rsidRDefault="005B3D78" w:rsidP="00F87ED4">
            <w:pPr>
              <w:widowControl/>
              <w:jc w:val="center"/>
              <w:rPr>
                <w:rFonts w:ascii="Tahoma" w:eastAsia="宋体" w:hAnsi="Tahoma" w:cs="Tahoma"/>
                <w:b/>
                <w:bCs/>
                <w:color w:val="FF0000"/>
                <w:kern w:val="0"/>
                <w:sz w:val="20"/>
                <w:szCs w:val="20"/>
              </w:rPr>
            </w:pPr>
            <w:r w:rsidRPr="001B482A">
              <w:rPr>
                <w:rFonts w:ascii="Tahoma" w:eastAsia="宋体" w:hAnsi="Tahoma" w:cs="Tahoma"/>
                <w:b/>
                <w:bCs/>
                <w:color w:val="FF0000"/>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B3D78" w:rsidRPr="001B482A" w:rsidRDefault="005B3D78" w:rsidP="00F87ED4">
            <w:pPr>
              <w:widowControl/>
              <w:rPr>
                <w:rFonts w:ascii="Tahoma" w:eastAsia="宋体" w:hAnsi="Tahoma" w:cs="Tahoma"/>
                <w:b/>
                <w:bCs/>
                <w:color w:val="FF0000"/>
                <w:kern w:val="0"/>
                <w:sz w:val="18"/>
                <w:szCs w:val="18"/>
              </w:rPr>
            </w:pPr>
            <w:r w:rsidRPr="001B482A">
              <w:rPr>
                <w:rFonts w:ascii="Tahoma" w:eastAsia="宋体" w:hAnsi="Tahoma" w:cs="Tahoma"/>
                <w:b/>
                <w:bCs/>
                <w:color w:val="FF0000"/>
                <w:kern w:val="0"/>
                <w:sz w:val="18"/>
                <w:szCs w:val="18"/>
              </w:rPr>
              <w:t>included (Buy 2, the 3rd free of charge)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69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SI-VAC-US</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抗化学腐蚀活塞抽气阀</w:t>
            </w:r>
            <w:r w:rsidRPr="003E3187">
              <w:rPr>
                <w:rFonts w:ascii="Tahoma" w:eastAsia="宋体" w:hAnsi="Tahoma" w:cs="Tahoma"/>
                <w:b/>
                <w:bCs/>
                <w:kern w:val="0"/>
                <w:sz w:val="20"/>
                <w:szCs w:val="20"/>
              </w:rPr>
              <w:t xml:space="preserve"> (</w:t>
            </w:r>
            <w:r w:rsidRPr="003E3187">
              <w:rPr>
                <w:rFonts w:ascii="Tahoma" w:eastAsia="宋体" w:hAnsi="Tahoma" w:cs="Tahoma"/>
                <w:b/>
                <w:bCs/>
                <w:kern w:val="0"/>
                <w:sz w:val="20"/>
                <w:szCs w:val="20"/>
              </w:rPr>
              <w:t>美国品牌，国内供货</w:t>
            </w:r>
            <w:r w:rsidRPr="003E3187">
              <w:rPr>
                <w:rFonts w:ascii="Tahoma" w:eastAsia="宋体" w:hAnsi="Tahoma" w:cs="Tahoma"/>
                <w:b/>
                <w:bCs/>
                <w:kern w:val="0"/>
                <w:sz w:val="20"/>
                <w:szCs w:val="20"/>
              </w:rPr>
              <w:t>)</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207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kern w:val="0"/>
                <w:sz w:val="20"/>
                <w:szCs w:val="20"/>
              </w:rPr>
              <w:t xml:space="preserve">  vacuum pump, tubing and valve for connection to pump, noise reducer, installation and service.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辅助抽气阀（含消音器），用于抽吸载气和背景粒子，和保护质谱仪真空</w:t>
            </w:r>
            <w:r w:rsidRPr="003E3187">
              <w:rPr>
                <w:rFonts w:ascii="Tahoma" w:eastAsia="宋体" w:hAnsi="Tahoma" w:cs="Tahoma"/>
                <w:kern w:val="0"/>
                <w:sz w:val="20"/>
                <w:szCs w:val="20"/>
              </w:rPr>
              <w:t>(</w:t>
            </w:r>
            <w:r w:rsidRPr="003E3187">
              <w:rPr>
                <w:rFonts w:ascii="Tahoma" w:eastAsia="宋体" w:hAnsi="Tahoma" w:cs="Tahoma"/>
                <w:kern w:val="0"/>
                <w:sz w:val="20"/>
                <w:szCs w:val="20"/>
              </w:rPr>
              <w:t>原厂一年保修，国内供货，含泵体、</w:t>
            </w:r>
            <w:proofErr w:type="gramStart"/>
            <w:r w:rsidRPr="003E3187">
              <w:rPr>
                <w:rFonts w:ascii="Tahoma" w:eastAsia="宋体" w:hAnsi="Tahoma" w:cs="Tahoma"/>
                <w:kern w:val="0"/>
                <w:sz w:val="20"/>
                <w:szCs w:val="20"/>
              </w:rPr>
              <w:t>链接管</w:t>
            </w:r>
            <w:proofErr w:type="gramEnd"/>
            <w:r w:rsidRPr="003E3187">
              <w:rPr>
                <w:rFonts w:ascii="Tahoma" w:eastAsia="宋体" w:hAnsi="Tahoma" w:cs="Tahoma"/>
                <w:kern w:val="0"/>
                <w:sz w:val="20"/>
                <w:szCs w:val="20"/>
              </w:rPr>
              <w:t>及金属阀）。</w:t>
            </w:r>
            <w:r w:rsidRPr="003E3187">
              <w:rPr>
                <w:rFonts w:ascii="Tahoma" w:eastAsia="宋体" w:hAnsi="Tahoma" w:cs="Tahoma"/>
                <w:kern w:val="0"/>
                <w:sz w:val="20"/>
                <w:szCs w:val="20"/>
              </w:rPr>
              <w:br/>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81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SI-Gauge</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Pressure Gauges Kits                            </w:t>
            </w:r>
            <w:r w:rsidRPr="003E3187">
              <w:rPr>
                <w:rFonts w:ascii="Tahoma" w:eastAsia="宋体" w:hAnsi="Tahoma" w:cs="Tahoma"/>
                <w:b/>
                <w:bCs/>
                <w:kern w:val="0"/>
                <w:sz w:val="20"/>
                <w:szCs w:val="20"/>
              </w:rPr>
              <w:t>气瓶减压器组件</w:t>
            </w:r>
            <w:r w:rsidRPr="003E3187">
              <w:rPr>
                <w:rFonts w:ascii="Tahoma" w:eastAsia="宋体" w:hAnsi="Tahoma" w:cs="Tahoma"/>
                <w:b/>
                <w:bCs/>
                <w:kern w:val="0"/>
                <w:sz w:val="20"/>
                <w:szCs w:val="20"/>
              </w:rPr>
              <w:t xml:space="preserve"> (</w:t>
            </w:r>
            <w:r w:rsidRPr="003E3187">
              <w:rPr>
                <w:rFonts w:ascii="Tahoma" w:eastAsia="宋体" w:hAnsi="Tahoma" w:cs="Tahoma"/>
                <w:b/>
                <w:bCs/>
                <w:kern w:val="0"/>
                <w:sz w:val="20"/>
                <w:szCs w:val="20"/>
              </w:rPr>
              <w:t>如氦、氮、</w:t>
            </w:r>
            <w:proofErr w:type="gramStart"/>
            <w:r w:rsidRPr="003E3187">
              <w:rPr>
                <w:rFonts w:ascii="Tahoma" w:eastAsia="宋体" w:hAnsi="Tahoma" w:cs="Tahoma"/>
                <w:b/>
                <w:bCs/>
                <w:kern w:val="0"/>
                <w:sz w:val="20"/>
                <w:szCs w:val="20"/>
              </w:rPr>
              <w:t>氩等惰性气体</w:t>
            </w:r>
            <w:proofErr w:type="gramEnd"/>
            <w:r w:rsidRPr="003E3187">
              <w:rPr>
                <w:rFonts w:ascii="Tahoma" w:eastAsia="宋体" w:hAnsi="Tahoma" w:cs="Tahoma"/>
                <w:b/>
                <w:bCs/>
                <w:kern w:val="0"/>
                <w:sz w:val="20"/>
                <w:szCs w:val="20"/>
              </w:rPr>
              <w:t>)</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2</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237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kern w:val="0"/>
                <w:sz w:val="20"/>
                <w:szCs w:val="20"/>
              </w:rPr>
              <w:t xml:space="preserve">  Pressure gauge for gas cylinder, suitable for </w:t>
            </w:r>
            <w:proofErr w:type="spellStart"/>
            <w:r w:rsidRPr="003E3187">
              <w:rPr>
                <w:rFonts w:ascii="Tahoma" w:eastAsia="宋体" w:hAnsi="Tahoma" w:cs="Tahoma"/>
                <w:kern w:val="0"/>
                <w:sz w:val="20"/>
                <w:szCs w:val="20"/>
              </w:rPr>
              <w:t>Ar</w:t>
            </w:r>
            <w:proofErr w:type="spellEnd"/>
            <w:r w:rsidRPr="003E3187">
              <w:rPr>
                <w:rFonts w:ascii="Tahoma" w:eastAsia="宋体" w:hAnsi="Tahoma" w:cs="Tahoma"/>
                <w:kern w:val="0"/>
                <w:sz w:val="20"/>
                <w:szCs w:val="20"/>
              </w:rPr>
              <w:t xml:space="preserve">, He, N2 gases, odorless; tubing and connectors included.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气瓶用减压器，用于调节惰性气体如氩气、氦气、氮气等的气瓶压力，干净无味。含连接气体管路、铜管转接头或快插头。</w:t>
            </w:r>
            <w:r w:rsidRPr="003E3187">
              <w:rPr>
                <w:rFonts w:ascii="Tahoma" w:eastAsia="宋体" w:hAnsi="Tahoma" w:cs="Tahoma"/>
                <w:kern w:val="0"/>
                <w:sz w:val="20"/>
                <w:szCs w:val="20"/>
              </w:rPr>
              <w:t>(</w:t>
            </w:r>
            <w:r w:rsidRPr="003E3187">
              <w:rPr>
                <w:rFonts w:ascii="Tahoma" w:eastAsia="宋体" w:hAnsi="Tahoma" w:cs="Tahoma"/>
                <w:kern w:val="0"/>
                <w:sz w:val="20"/>
                <w:szCs w:val="20"/>
              </w:rPr>
              <w:t>减压器原厂一年保修，国内供货）。</w:t>
            </w:r>
            <w:r w:rsidRPr="003E3187">
              <w:rPr>
                <w:rFonts w:ascii="Tahoma" w:eastAsia="宋体" w:hAnsi="Tahoma" w:cs="Tahoma"/>
                <w:kern w:val="0"/>
                <w:sz w:val="20"/>
                <w:szCs w:val="20"/>
              </w:rPr>
              <w:br/>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08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3</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Sample Modules</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Sample Modules                                                                    </w:t>
            </w:r>
            <w:r w:rsidRPr="003E3187">
              <w:rPr>
                <w:rFonts w:ascii="Tahoma" w:eastAsia="宋体" w:hAnsi="Tahoma" w:cs="Tahoma"/>
                <w:b/>
                <w:bCs/>
                <w:kern w:val="0"/>
                <w:sz w:val="20"/>
                <w:szCs w:val="20"/>
              </w:rPr>
              <w:t>样品进样模块</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¥71,169.00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¥71,169.00 </w:t>
            </w:r>
          </w:p>
        </w:tc>
      </w:tr>
      <w:tr w:rsidR="005B3D78" w:rsidRPr="003E3187" w:rsidTr="005B3D78">
        <w:trPr>
          <w:trHeight w:val="187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tcPr>
          <w:p w:rsidR="005B3D78" w:rsidRPr="003E3187" w:rsidRDefault="005B3D78" w:rsidP="00F87ED4">
            <w:pPr>
              <w:widowControl/>
              <w:jc w:val="center"/>
              <w:rPr>
                <w:rFonts w:ascii="Tahoma" w:eastAsia="宋体" w:hAnsi="Tahoma" w:cs="Tahoma"/>
                <w:i/>
                <w:i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kern w:val="0"/>
                <w:sz w:val="20"/>
                <w:szCs w:val="20"/>
              </w:rPr>
              <w:t xml:space="preserve">  various sample modules for reproducible sample insertion, manually, or in an automated manner.   </w:t>
            </w:r>
            <w:r w:rsidRPr="003E3187">
              <w:rPr>
                <w:rFonts w:ascii="Tahoma" w:eastAsia="宋体" w:hAnsi="Tahoma" w:cs="Tahoma"/>
                <w:kern w:val="0"/>
                <w:sz w:val="20"/>
                <w:szCs w:val="20"/>
              </w:rPr>
              <w:br w:type="page"/>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多种进样模块，便于单一或复杂液体、固体、等样品的重现分析。</w:t>
            </w:r>
            <w:r w:rsidRPr="003E3187">
              <w:rPr>
                <w:rFonts w:ascii="Tahoma" w:eastAsia="宋体" w:hAnsi="Tahoma" w:cs="Tahoma"/>
                <w:kern w:val="0"/>
                <w:sz w:val="20"/>
                <w:szCs w:val="20"/>
              </w:rPr>
              <w:br w:type="page"/>
            </w:r>
            <w:r w:rsidRPr="003E3187">
              <w:rPr>
                <w:rFonts w:ascii="Tahoma" w:eastAsia="宋体" w:hAnsi="Tahoma" w:cs="Tahoma"/>
                <w:kern w:val="0"/>
                <w:sz w:val="20"/>
                <w:szCs w:val="20"/>
              </w:rPr>
              <w:br w:type="page"/>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color w:val="000000"/>
                <w:kern w:val="0"/>
                <w:sz w:val="20"/>
                <w:szCs w:val="20"/>
              </w:rPr>
            </w:pPr>
            <w:r w:rsidRPr="003E3187">
              <w:rPr>
                <w:rFonts w:ascii="Tahoma" w:eastAsia="宋体" w:hAnsi="Tahoma" w:cs="Tahoma"/>
                <w:b/>
                <w:bCs/>
                <w:color w:val="000000"/>
                <w:kern w:val="0"/>
                <w:sz w:val="20"/>
                <w:szCs w:val="20"/>
              </w:rPr>
              <w:t>SVP-70003</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12-DIP-it module                                                                     </w:t>
            </w:r>
            <w:r w:rsidRPr="003E3187">
              <w:rPr>
                <w:rFonts w:ascii="Tahoma" w:eastAsia="宋体" w:hAnsi="Tahoma" w:cs="Tahoma"/>
                <w:b/>
                <w:bCs/>
                <w:kern w:val="0"/>
                <w:sz w:val="20"/>
                <w:szCs w:val="20"/>
              </w:rPr>
              <w:t>十二液体样品自动进样模块</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w:t>
            </w:r>
          </w:p>
        </w:tc>
      </w:tr>
      <w:tr w:rsidR="005B3D78" w:rsidRPr="003E3187" w:rsidTr="005B3D78">
        <w:trPr>
          <w:trHeight w:val="235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12-DIP-it module package with </w:t>
            </w:r>
            <w:proofErr w:type="spellStart"/>
            <w:r w:rsidRPr="003E3187">
              <w:rPr>
                <w:rFonts w:ascii="Tahoma" w:eastAsia="宋体" w:hAnsi="Tahoma" w:cs="Tahoma"/>
                <w:kern w:val="0"/>
                <w:sz w:val="20"/>
                <w:szCs w:val="20"/>
              </w:rPr>
              <w:t>microtiter</w:t>
            </w:r>
            <w:proofErr w:type="spellEnd"/>
            <w:r w:rsidRPr="003E3187">
              <w:rPr>
                <w:rFonts w:ascii="Tahoma" w:eastAsia="宋体" w:hAnsi="Tahoma" w:cs="Tahoma"/>
                <w:kern w:val="0"/>
                <w:sz w:val="20"/>
                <w:szCs w:val="20"/>
              </w:rPr>
              <w:t xml:space="preserve"> plate spacing for middle throughput sampling. Includes DIP-it Sampler, a must-have for tuning and installation.  </w:t>
            </w:r>
            <w:r w:rsidRPr="003E3187">
              <w:rPr>
                <w:rFonts w:ascii="Tahoma" w:eastAsia="宋体" w:hAnsi="Tahoma" w:cs="Tahoma"/>
                <w:kern w:val="0"/>
                <w:sz w:val="20"/>
                <w:szCs w:val="20"/>
              </w:rPr>
              <w:br/>
            </w:r>
            <w:r w:rsidRPr="003E3187">
              <w:rPr>
                <w:rFonts w:ascii="Tahoma" w:eastAsia="宋体" w:hAnsi="Tahoma" w:cs="Tahoma"/>
                <w:kern w:val="0"/>
                <w:sz w:val="20"/>
                <w:szCs w:val="20"/>
              </w:rPr>
              <w:t>包含：十二液体自动进样模块，便于重现、匀速液体样品分析，进</w:t>
            </w:r>
            <w:proofErr w:type="gramStart"/>
            <w:r w:rsidRPr="003E3187">
              <w:rPr>
                <w:rFonts w:ascii="Tahoma" w:eastAsia="宋体" w:hAnsi="Tahoma" w:cs="Tahoma"/>
                <w:kern w:val="0"/>
                <w:sz w:val="20"/>
                <w:szCs w:val="20"/>
              </w:rPr>
              <w:t>样速度</w:t>
            </w:r>
            <w:proofErr w:type="gramEnd"/>
            <w:r w:rsidRPr="003E3187">
              <w:rPr>
                <w:rFonts w:ascii="Tahoma" w:eastAsia="宋体" w:hAnsi="Tahoma" w:cs="Tahoma"/>
                <w:kern w:val="0"/>
                <w:sz w:val="20"/>
                <w:szCs w:val="20"/>
              </w:rPr>
              <w:t>可调。用于快筛、标准曲线、重现性、灵敏度等测试。</w:t>
            </w:r>
            <w:r w:rsidRPr="003E3187">
              <w:rPr>
                <w:rFonts w:ascii="Tahoma" w:eastAsia="宋体" w:hAnsi="Tahoma" w:cs="Tahoma"/>
                <w:kern w:val="0"/>
                <w:sz w:val="20"/>
                <w:szCs w:val="20"/>
              </w:rPr>
              <w:t>SVP</w:t>
            </w:r>
            <w:r w:rsidRPr="003E3187">
              <w:rPr>
                <w:rFonts w:ascii="Tahoma" w:eastAsia="宋体" w:hAnsi="Tahoma" w:cs="Tahoma"/>
                <w:kern w:val="0"/>
                <w:sz w:val="20"/>
                <w:szCs w:val="20"/>
              </w:rPr>
              <w:t>必配件。</w:t>
            </w:r>
            <w:r w:rsidRPr="003E3187">
              <w:rPr>
                <w:rFonts w:ascii="Tahoma" w:eastAsia="宋体" w:hAnsi="Tahoma" w:cs="Tahoma"/>
                <w:kern w:val="0"/>
                <w:sz w:val="20"/>
                <w:szCs w:val="20"/>
              </w:rPr>
              <w:br/>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color w:val="000000"/>
                <w:kern w:val="0"/>
                <w:sz w:val="20"/>
                <w:szCs w:val="20"/>
              </w:rPr>
            </w:pPr>
            <w:r w:rsidRPr="003E3187">
              <w:rPr>
                <w:rFonts w:ascii="Tahoma" w:eastAsia="宋体" w:hAnsi="Tahoma" w:cs="Tahoma"/>
                <w:b/>
                <w:bCs/>
                <w:color w:val="000000"/>
                <w:kern w:val="0"/>
                <w:sz w:val="20"/>
                <w:szCs w:val="20"/>
              </w:rPr>
              <w:t>JVL-2021</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12-DIP-it Tip Holder Cap                                                                   </w:t>
            </w:r>
            <w:r w:rsidRPr="003E3187">
              <w:rPr>
                <w:rFonts w:ascii="Tahoma" w:eastAsia="宋体" w:hAnsi="Tahoma" w:cs="Tahoma"/>
                <w:b/>
                <w:bCs/>
                <w:kern w:val="0"/>
                <w:sz w:val="20"/>
                <w:szCs w:val="20"/>
              </w:rPr>
              <w:t>十二液体</w:t>
            </w:r>
            <w:proofErr w:type="gramStart"/>
            <w:r w:rsidRPr="003E3187">
              <w:rPr>
                <w:rFonts w:ascii="Tahoma" w:eastAsia="宋体" w:hAnsi="Tahoma" w:cs="Tahoma"/>
                <w:b/>
                <w:bCs/>
                <w:kern w:val="0"/>
                <w:sz w:val="20"/>
                <w:szCs w:val="20"/>
              </w:rPr>
              <w:t>样品棒夹棒</w:t>
            </w:r>
            <w:proofErr w:type="gramEnd"/>
            <w:r w:rsidRPr="003E3187">
              <w:rPr>
                <w:rFonts w:ascii="Tahoma" w:eastAsia="宋体" w:hAnsi="Tahoma" w:cs="Tahoma"/>
                <w:b/>
                <w:bCs/>
                <w:kern w:val="0"/>
                <w:sz w:val="20"/>
                <w:szCs w:val="20"/>
              </w:rPr>
              <w:t>支架</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1583"/>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12-DIP-it Tip Holder Cap, extra cap holder for use with SVP-70003. (Optional)</w:t>
            </w:r>
            <w:r w:rsidRPr="003E3187">
              <w:rPr>
                <w:rFonts w:ascii="Tahoma" w:eastAsia="宋体" w:hAnsi="Tahoma" w:cs="Tahoma"/>
                <w:kern w:val="0"/>
                <w:sz w:val="20"/>
                <w:szCs w:val="20"/>
              </w:rPr>
              <w:br/>
            </w:r>
            <w:r w:rsidRPr="003E3187">
              <w:rPr>
                <w:rFonts w:ascii="Tahoma" w:eastAsia="宋体" w:hAnsi="Tahoma" w:cs="Tahoma"/>
                <w:kern w:val="0"/>
                <w:sz w:val="20"/>
                <w:szCs w:val="20"/>
              </w:rPr>
              <w:t>包含：十二液体</w:t>
            </w:r>
            <w:proofErr w:type="gramStart"/>
            <w:r w:rsidRPr="003E3187">
              <w:rPr>
                <w:rFonts w:ascii="Tahoma" w:eastAsia="宋体" w:hAnsi="Tahoma" w:cs="Tahoma"/>
                <w:kern w:val="0"/>
                <w:sz w:val="20"/>
                <w:szCs w:val="20"/>
              </w:rPr>
              <w:t>样品棒夹棒</w:t>
            </w:r>
            <w:proofErr w:type="gramEnd"/>
            <w:r w:rsidRPr="003E3187">
              <w:rPr>
                <w:rFonts w:ascii="Tahoma" w:eastAsia="宋体" w:hAnsi="Tahoma" w:cs="Tahoma"/>
                <w:kern w:val="0"/>
                <w:sz w:val="20"/>
                <w:szCs w:val="20"/>
              </w:rPr>
              <w:t>架，备用件，用于配合</w:t>
            </w:r>
            <w:r w:rsidRPr="003E3187">
              <w:rPr>
                <w:rFonts w:ascii="Tahoma" w:eastAsia="宋体" w:hAnsi="Tahoma" w:cs="Tahoma"/>
                <w:kern w:val="0"/>
                <w:sz w:val="20"/>
                <w:szCs w:val="20"/>
              </w:rPr>
              <w:t>SVP-70003</w:t>
            </w:r>
            <w:r w:rsidRPr="003E3187">
              <w:rPr>
                <w:rFonts w:ascii="Tahoma" w:eastAsia="宋体" w:hAnsi="Tahoma" w:cs="Tahoma"/>
                <w:kern w:val="0"/>
                <w:sz w:val="20"/>
                <w:szCs w:val="20"/>
              </w:rPr>
              <w:t>使用。</w:t>
            </w:r>
            <w:r w:rsidRPr="003E3187">
              <w:rPr>
                <w:rFonts w:ascii="Tahoma" w:eastAsia="宋体" w:hAnsi="Tahoma" w:cs="Tahoma"/>
                <w:kern w:val="0"/>
                <w:sz w:val="20"/>
                <w:szCs w:val="20"/>
              </w:rPr>
              <w:t>(</w:t>
            </w:r>
            <w:r w:rsidRPr="003E3187">
              <w:rPr>
                <w:rFonts w:ascii="Tahoma" w:eastAsia="宋体" w:hAnsi="Tahoma" w:cs="Tahoma"/>
                <w:kern w:val="0"/>
                <w:sz w:val="20"/>
                <w:szCs w:val="20"/>
              </w:rPr>
              <w:t>可选件</w:t>
            </w:r>
            <w:r w:rsidRPr="003E3187">
              <w:rPr>
                <w:rFonts w:ascii="Tahoma" w:eastAsia="宋体" w:hAnsi="Tahoma" w:cs="Tahoma"/>
                <w:kern w:val="0"/>
                <w:sz w:val="20"/>
                <w:szCs w:val="20"/>
              </w:rPr>
              <w:t>)</w:t>
            </w:r>
            <w:r w:rsidRPr="003E3187">
              <w:rPr>
                <w:rFonts w:ascii="Tahoma" w:eastAsia="宋体" w:hAnsi="Tahoma" w:cs="Tahoma"/>
                <w:kern w:val="0"/>
                <w:sz w:val="20"/>
                <w:szCs w:val="20"/>
              </w:rPr>
              <w:t>。</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SVP-40001</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proofErr w:type="spellStart"/>
            <w:r w:rsidRPr="003E3187">
              <w:rPr>
                <w:rFonts w:ascii="Tahoma" w:eastAsia="宋体" w:hAnsi="Tahoma" w:cs="Tahoma"/>
                <w:b/>
                <w:bCs/>
                <w:kern w:val="0"/>
                <w:sz w:val="20"/>
                <w:szCs w:val="20"/>
              </w:rPr>
              <w:t>QuickStrip</w:t>
            </w:r>
            <w:proofErr w:type="spellEnd"/>
            <w:r w:rsidRPr="003E3187">
              <w:rPr>
                <w:rFonts w:ascii="Tahoma" w:eastAsia="宋体" w:hAnsi="Tahoma" w:cs="Tahoma"/>
                <w:b/>
                <w:bCs/>
                <w:kern w:val="0"/>
                <w:sz w:val="20"/>
                <w:szCs w:val="20"/>
              </w:rPr>
              <w:t xml:space="preserve">™ Module Package                                                               QS </w:t>
            </w:r>
            <w:r w:rsidRPr="003E3187">
              <w:rPr>
                <w:rFonts w:ascii="Tahoma" w:eastAsia="宋体" w:hAnsi="Tahoma" w:cs="Tahoma"/>
                <w:b/>
                <w:bCs/>
                <w:kern w:val="0"/>
                <w:sz w:val="20"/>
                <w:szCs w:val="20"/>
              </w:rPr>
              <w:t>型透过式自动进样模块</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2689"/>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 xml:space="preserve">™ module package for analysis of up to 12 samples using the </w:t>
            </w: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 xml:space="preserve"> wire mesh consumable. Includes </w:t>
            </w: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 xml:space="preserve"> alignment module, </w:t>
            </w: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 xml:space="preserve"> Sampling Aid. A must-have for SVP models.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w:t>
            </w:r>
            <w:r w:rsidRPr="003E3187">
              <w:rPr>
                <w:rFonts w:ascii="Tahoma" w:eastAsia="宋体" w:hAnsi="Tahoma" w:cs="Tahoma"/>
                <w:kern w:val="0"/>
                <w:sz w:val="20"/>
                <w:szCs w:val="20"/>
              </w:rPr>
              <w:t>型透过式</w:t>
            </w:r>
            <w:r w:rsidRPr="003E3187">
              <w:rPr>
                <w:rFonts w:ascii="Tahoma" w:eastAsia="宋体" w:hAnsi="Tahoma" w:cs="Tahoma"/>
                <w:kern w:val="0"/>
                <w:sz w:val="20"/>
                <w:szCs w:val="20"/>
              </w:rPr>
              <w:t>DART</w:t>
            </w:r>
            <w:r w:rsidRPr="003E3187">
              <w:rPr>
                <w:rFonts w:ascii="Tahoma" w:eastAsia="宋体" w:hAnsi="Tahoma" w:cs="Tahoma"/>
                <w:kern w:val="0"/>
                <w:sz w:val="20"/>
                <w:szCs w:val="20"/>
              </w:rPr>
              <w:t>自动进样模块，便于复杂混合物固体或液体重现、灵敏、定量分析，进</w:t>
            </w:r>
            <w:proofErr w:type="gramStart"/>
            <w:r w:rsidRPr="003E3187">
              <w:rPr>
                <w:rFonts w:ascii="Tahoma" w:eastAsia="宋体" w:hAnsi="Tahoma" w:cs="Tahoma"/>
                <w:kern w:val="0"/>
                <w:sz w:val="20"/>
                <w:szCs w:val="20"/>
              </w:rPr>
              <w:t>样速度</w:t>
            </w:r>
            <w:proofErr w:type="gramEnd"/>
            <w:r w:rsidRPr="003E3187">
              <w:rPr>
                <w:rFonts w:ascii="Tahoma" w:eastAsia="宋体" w:hAnsi="Tahoma" w:cs="Tahoma"/>
                <w:kern w:val="0"/>
                <w:sz w:val="20"/>
                <w:szCs w:val="20"/>
              </w:rPr>
              <w:t>可调。</w:t>
            </w:r>
            <w:r w:rsidRPr="003E3187">
              <w:rPr>
                <w:rFonts w:ascii="Tahoma" w:eastAsia="宋体" w:hAnsi="Tahoma" w:cs="Tahoma"/>
                <w:i/>
                <w:iCs/>
                <w:kern w:val="0"/>
                <w:sz w:val="20"/>
                <w:szCs w:val="20"/>
              </w:rPr>
              <w:t>(SVP</w:t>
            </w:r>
            <w:r w:rsidRPr="003E3187">
              <w:rPr>
                <w:rFonts w:ascii="Tahoma" w:eastAsia="宋体" w:hAnsi="Tahoma" w:cs="Tahoma"/>
                <w:i/>
                <w:iCs/>
                <w:kern w:val="0"/>
                <w:sz w:val="20"/>
                <w:szCs w:val="20"/>
              </w:rPr>
              <w:t>必配</w:t>
            </w:r>
            <w:r w:rsidRPr="003E3187">
              <w:rPr>
                <w:rFonts w:ascii="Tahoma" w:eastAsia="宋体" w:hAnsi="Tahoma" w:cs="Tahoma"/>
                <w:i/>
                <w:iCs/>
                <w:kern w:val="0"/>
                <w:sz w:val="20"/>
                <w:szCs w:val="20"/>
              </w:rPr>
              <w:t xml:space="preserve">) </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color w:val="000000"/>
                <w:kern w:val="0"/>
                <w:sz w:val="20"/>
                <w:szCs w:val="20"/>
              </w:rPr>
            </w:pPr>
            <w:r w:rsidRPr="003E3187">
              <w:rPr>
                <w:rFonts w:ascii="Tahoma" w:eastAsia="宋体" w:hAnsi="Tahoma" w:cs="Tahoma"/>
                <w:b/>
                <w:bCs/>
                <w:color w:val="000000"/>
                <w:kern w:val="0"/>
                <w:sz w:val="20"/>
                <w:szCs w:val="20"/>
              </w:rPr>
              <w:t>SVP-70007</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proofErr w:type="spellStart"/>
            <w:r w:rsidRPr="003E3187">
              <w:rPr>
                <w:rFonts w:ascii="Tahoma" w:eastAsia="宋体" w:hAnsi="Tahoma" w:cs="Tahoma"/>
                <w:b/>
                <w:bCs/>
                <w:kern w:val="0"/>
                <w:sz w:val="20"/>
                <w:szCs w:val="20"/>
              </w:rPr>
              <w:t>Tweezer</w:t>
            </w:r>
            <w:proofErr w:type="spellEnd"/>
            <w:r w:rsidRPr="003E3187">
              <w:rPr>
                <w:rFonts w:ascii="Tahoma" w:eastAsia="宋体" w:hAnsi="Tahoma" w:cs="Tahoma"/>
                <w:b/>
                <w:bCs/>
                <w:kern w:val="0"/>
                <w:sz w:val="20"/>
                <w:szCs w:val="20"/>
              </w:rPr>
              <w:t xml:space="preserve"> Module                                                                            </w:t>
            </w:r>
            <w:proofErr w:type="gramStart"/>
            <w:r w:rsidRPr="003E3187">
              <w:rPr>
                <w:rFonts w:ascii="Tahoma" w:eastAsia="宋体" w:hAnsi="Tahoma" w:cs="Tahoma"/>
                <w:b/>
                <w:bCs/>
                <w:kern w:val="0"/>
                <w:sz w:val="20"/>
                <w:szCs w:val="20"/>
              </w:rPr>
              <w:t>镊</w:t>
            </w:r>
            <w:proofErr w:type="gramEnd"/>
            <w:r w:rsidRPr="003E3187">
              <w:rPr>
                <w:rFonts w:ascii="Tahoma" w:eastAsia="宋体" w:hAnsi="Tahoma" w:cs="Tahoma"/>
                <w:b/>
                <w:bCs/>
                <w:kern w:val="0"/>
                <w:sz w:val="20"/>
                <w:szCs w:val="20"/>
              </w:rPr>
              <w:t>柄自动固体进样模块</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1860"/>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proofErr w:type="spellStart"/>
            <w:r w:rsidRPr="003E3187">
              <w:rPr>
                <w:rFonts w:ascii="Tahoma" w:eastAsia="宋体" w:hAnsi="Tahoma" w:cs="Tahoma"/>
                <w:kern w:val="0"/>
                <w:sz w:val="20"/>
                <w:szCs w:val="20"/>
              </w:rPr>
              <w:t>Tweezer</w:t>
            </w:r>
            <w:proofErr w:type="spellEnd"/>
            <w:r w:rsidRPr="003E3187">
              <w:rPr>
                <w:rFonts w:ascii="Tahoma" w:eastAsia="宋体" w:hAnsi="Tahoma" w:cs="Tahoma"/>
                <w:kern w:val="0"/>
                <w:sz w:val="20"/>
                <w:szCs w:val="20"/>
              </w:rPr>
              <w:t xml:space="preserve"> module package enables precise method-based sampling of single tablets and other objects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proofErr w:type="gramStart"/>
            <w:r w:rsidRPr="003E3187">
              <w:rPr>
                <w:rFonts w:ascii="Tahoma" w:eastAsia="宋体" w:hAnsi="Tahoma" w:cs="Tahoma"/>
                <w:kern w:val="0"/>
                <w:sz w:val="20"/>
                <w:szCs w:val="20"/>
              </w:rPr>
              <w:t>镊</w:t>
            </w:r>
            <w:proofErr w:type="gramEnd"/>
            <w:r w:rsidRPr="003E3187">
              <w:rPr>
                <w:rFonts w:ascii="Tahoma" w:eastAsia="宋体" w:hAnsi="Tahoma" w:cs="Tahoma"/>
                <w:kern w:val="0"/>
                <w:sz w:val="20"/>
                <w:szCs w:val="20"/>
              </w:rPr>
              <w:t>柄自动进样模块，便于单一固体、药片、胶囊、叶片等的分析，进</w:t>
            </w:r>
            <w:proofErr w:type="gramStart"/>
            <w:r w:rsidRPr="003E3187">
              <w:rPr>
                <w:rFonts w:ascii="Tahoma" w:eastAsia="宋体" w:hAnsi="Tahoma" w:cs="Tahoma"/>
                <w:kern w:val="0"/>
                <w:sz w:val="20"/>
                <w:szCs w:val="20"/>
              </w:rPr>
              <w:t>样速度</w:t>
            </w:r>
            <w:proofErr w:type="gramEnd"/>
            <w:r w:rsidRPr="003E3187">
              <w:rPr>
                <w:rFonts w:ascii="Tahoma" w:eastAsia="宋体" w:hAnsi="Tahoma" w:cs="Tahoma"/>
                <w:kern w:val="0"/>
                <w:sz w:val="20"/>
                <w:szCs w:val="20"/>
              </w:rPr>
              <w:t>及位置可调。</w:t>
            </w:r>
            <w:r w:rsidRPr="003E3187">
              <w:rPr>
                <w:rFonts w:ascii="Tahoma" w:eastAsia="宋体" w:hAnsi="Tahoma" w:cs="Tahoma"/>
                <w:kern w:val="0"/>
                <w:sz w:val="20"/>
                <w:szCs w:val="20"/>
              </w:rPr>
              <w:br/>
            </w:r>
          </w:p>
        </w:tc>
        <w:tc>
          <w:tcPr>
            <w:tcW w:w="699" w:type="dxa"/>
            <w:tcBorders>
              <w:top w:val="nil"/>
              <w:left w:val="nil"/>
              <w:bottom w:val="single" w:sz="4" w:space="0" w:color="auto"/>
              <w:right w:val="single" w:sz="4" w:space="0" w:color="auto"/>
            </w:tcBorders>
            <w:shd w:val="clear" w:color="auto" w:fill="auto"/>
            <w:noWrap/>
            <w:vAlign w:val="center"/>
          </w:tcPr>
          <w:p w:rsidR="005B3D78" w:rsidRPr="007322B5" w:rsidRDefault="005B3D78" w:rsidP="00F87ED4">
            <w:pPr>
              <w:widowControl/>
              <w:jc w:val="center"/>
              <w:rPr>
                <w:rFonts w:ascii="Tahoma" w:eastAsia="宋体" w:hAnsi="Tahoma" w:cs="Tahoma"/>
                <w:b/>
                <w:bCs/>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SVP-70008</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TLC plate module                                                                         </w:t>
            </w:r>
            <w:r w:rsidRPr="003E3187">
              <w:rPr>
                <w:rFonts w:ascii="Tahoma" w:eastAsia="宋体" w:hAnsi="Tahoma" w:cs="Tahoma"/>
                <w:b/>
                <w:bCs/>
                <w:kern w:val="0"/>
                <w:sz w:val="20"/>
                <w:szCs w:val="20"/>
              </w:rPr>
              <w:t>固体板或薄层板自动进样模块</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189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TLC plate module package for prep and analytical plates. Includes TLC plate module &amp; ceramic cap.  </w:t>
            </w:r>
            <w:r w:rsidRPr="003E3187">
              <w:rPr>
                <w:rFonts w:ascii="Tahoma" w:eastAsia="宋体" w:hAnsi="Tahoma" w:cs="Tahoma"/>
                <w:kern w:val="0"/>
                <w:sz w:val="20"/>
                <w:szCs w:val="20"/>
              </w:rPr>
              <w:br/>
            </w:r>
            <w:r w:rsidRPr="003E3187">
              <w:rPr>
                <w:rFonts w:ascii="Tahoma" w:eastAsia="宋体" w:hAnsi="Tahoma" w:cs="Tahoma"/>
                <w:kern w:val="0"/>
                <w:sz w:val="20"/>
                <w:szCs w:val="20"/>
              </w:rPr>
              <w:t>包含：薄层板自动进样模块，便于薄层板、干血斑分析固体薄片、等，进</w:t>
            </w:r>
            <w:proofErr w:type="gramStart"/>
            <w:r w:rsidRPr="003E3187">
              <w:rPr>
                <w:rFonts w:ascii="Tahoma" w:eastAsia="宋体" w:hAnsi="Tahoma" w:cs="Tahoma"/>
                <w:kern w:val="0"/>
                <w:sz w:val="20"/>
                <w:szCs w:val="20"/>
              </w:rPr>
              <w:t>样速度</w:t>
            </w:r>
            <w:proofErr w:type="gramEnd"/>
            <w:r w:rsidRPr="003E3187">
              <w:rPr>
                <w:rFonts w:ascii="Tahoma" w:eastAsia="宋体" w:hAnsi="Tahoma" w:cs="Tahoma"/>
                <w:kern w:val="0"/>
                <w:sz w:val="20"/>
                <w:szCs w:val="20"/>
              </w:rPr>
              <w:t>及位置可调。</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SVP-45A</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Angle-SVP 45 degree                                                                                     </w:t>
            </w:r>
            <w:r w:rsidRPr="003E3187">
              <w:rPr>
                <w:rFonts w:ascii="Tahoma" w:eastAsia="宋体" w:hAnsi="Tahoma" w:cs="Tahoma"/>
                <w:b/>
                <w:bCs/>
                <w:kern w:val="0"/>
                <w:sz w:val="20"/>
                <w:szCs w:val="20"/>
              </w:rPr>
              <w:t>离子源支架</w:t>
            </w:r>
            <w:r w:rsidRPr="003E3187">
              <w:rPr>
                <w:rFonts w:ascii="Tahoma" w:eastAsia="宋体" w:hAnsi="Tahoma" w:cs="Tahoma"/>
                <w:b/>
                <w:bCs/>
                <w:kern w:val="0"/>
                <w:sz w:val="20"/>
                <w:szCs w:val="20"/>
              </w:rPr>
              <w:t xml:space="preserve"> 45 °</w:t>
            </w:r>
            <w:r w:rsidRPr="003E3187">
              <w:rPr>
                <w:rFonts w:ascii="Tahoma" w:eastAsia="宋体" w:hAnsi="Tahoma" w:cs="Tahoma"/>
                <w:b/>
                <w:bCs/>
                <w:kern w:val="0"/>
                <w:sz w:val="20"/>
                <w:szCs w:val="20"/>
              </w:rPr>
              <w:t>角</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w:t>
            </w:r>
          </w:p>
        </w:tc>
      </w:tr>
      <w:tr w:rsidR="005B3D78" w:rsidRPr="003E3187" w:rsidTr="005B3D78">
        <w:trPr>
          <w:trHeight w:val="189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Fixed 45° angle mount (for use with DART-SVP to enable off-axis experiment modules, e.g. 3DS, Multi-Pill, TLC, etc.). </w:t>
            </w:r>
            <w:r w:rsidRPr="003E3187">
              <w:rPr>
                <w:rFonts w:ascii="Tahoma" w:eastAsia="宋体" w:hAnsi="Tahoma" w:cs="Tahoma"/>
                <w:kern w:val="0"/>
                <w:sz w:val="20"/>
                <w:szCs w:val="20"/>
              </w:rPr>
              <w:br w:type="page"/>
            </w:r>
            <w:r w:rsidRPr="003E3187">
              <w:rPr>
                <w:rFonts w:ascii="Tahoma" w:eastAsia="宋体" w:hAnsi="Tahoma" w:cs="Tahoma"/>
                <w:kern w:val="0"/>
                <w:sz w:val="20"/>
                <w:szCs w:val="20"/>
              </w:rPr>
              <w:t>包含：离子源支架</w:t>
            </w:r>
            <w:r w:rsidRPr="003E3187">
              <w:rPr>
                <w:rFonts w:ascii="Tahoma" w:eastAsia="宋体" w:hAnsi="Tahoma" w:cs="Tahoma"/>
                <w:kern w:val="0"/>
                <w:sz w:val="20"/>
                <w:szCs w:val="20"/>
              </w:rPr>
              <w:t>45°</w:t>
            </w:r>
            <w:r w:rsidRPr="003E3187">
              <w:rPr>
                <w:rFonts w:ascii="Tahoma" w:eastAsia="宋体" w:hAnsi="Tahoma" w:cs="Tahoma"/>
                <w:kern w:val="0"/>
                <w:sz w:val="20"/>
                <w:szCs w:val="20"/>
              </w:rPr>
              <w:t>角（</w:t>
            </w:r>
            <w:proofErr w:type="gramStart"/>
            <w:r w:rsidRPr="003E3187">
              <w:rPr>
                <w:rFonts w:ascii="Tahoma" w:eastAsia="宋体" w:hAnsi="Tahoma" w:cs="Tahoma"/>
                <w:kern w:val="0"/>
                <w:sz w:val="20"/>
                <w:szCs w:val="20"/>
              </w:rPr>
              <w:t>偏轴</w:t>
            </w:r>
            <w:proofErr w:type="gramEnd"/>
            <w:r w:rsidRPr="003E3187">
              <w:rPr>
                <w:rFonts w:ascii="Tahoma" w:eastAsia="宋体" w:hAnsi="Tahoma" w:cs="Tahoma"/>
                <w:kern w:val="0"/>
                <w:sz w:val="20"/>
                <w:szCs w:val="20"/>
              </w:rPr>
              <w:t>DART</w:t>
            </w:r>
            <w:r w:rsidRPr="003E3187">
              <w:rPr>
                <w:rFonts w:ascii="Tahoma" w:eastAsia="宋体" w:hAnsi="Tahoma" w:cs="Tahoma"/>
                <w:kern w:val="0"/>
                <w:sz w:val="20"/>
                <w:szCs w:val="20"/>
              </w:rPr>
              <w:t>，用于如</w:t>
            </w:r>
            <w:r w:rsidRPr="003E3187">
              <w:rPr>
                <w:rFonts w:ascii="Tahoma" w:eastAsia="宋体" w:hAnsi="Tahoma" w:cs="Tahoma"/>
                <w:kern w:val="0"/>
                <w:sz w:val="20"/>
                <w:szCs w:val="20"/>
              </w:rPr>
              <w:t>3DS</w:t>
            </w:r>
            <w:r w:rsidRPr="003E3187">
              <w:rPr>
                <w:rFonts w:ascii="Tahoma" w:eastAsia="宋体" w:hAnsi="Tahoma" w:cs="Tahoma"/>
                <w:kern w:val="0"/>
                <w:sz w:val="20"/>
                <w:szCs w:val="20"/>
              </w:rPr>
              <w:t>、药片、薄层板等模块）。</w:t>
            </w:r>
            <w:r w:rsidRPr="003E3187">
              <w:rPr>
                <w:rFonts w:ascii="Tahoma" w:eastAsia="宋体" w:hAnsi="Tahoma" w:cs="Tahoma"/>
                <w:kern w:val="0"/>
                <w:sz w:val="20"/>
                <w:szCs w:val="20"/>
              </w:rPr>
              <w:br w:type="page"/>
            </w:r>
            <w:r w:rsidRPr="003E3187">
              <w:rPr>
                <w:rFonts w:ascii="Tahoma" w:eastAsia="宋体" w:hAnsi="Tahoma" w:cs="Tahoma"/>
                <w:kern w:val="0"/>
                <w:sz w:val="20"/>
                <w:szCs w:val="20"/>
              </w:rPr>
              <w:br w:type="page"/>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color w:val="000000"/>
                <w:kern w:val="0"/>
                <w:sz w:val="20"/>
                <w:szCs w:val="20"/>
              </w:rPr>
            </w:pPr>
            <w:r w:rsidRPr="003E3187">
              <w:rPr>
                <w:rFonts w:ascii="Tahoma" w:eastAsia="宋体" w:hAnsi="Tahoma" w:cs="Tahoma"/>
                <w:b/>
                <w:bCs/>
                <w:color w:val="000000"/>
                <w:kern w:val="0"/>
                <w:sz w:val="20"/>
                <w:szCs w:val="20"/>
              </w:rPr>
              <w:t>SVP-70004</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Transmission DART module                                                                      </w:t>
            </w:r>
            <w:r w:rsidRPr="003E3187">
              <w:rPr>
                <w:rFonts w:ascii="Tahoma" w:eastAsia="宋体" w:hAnsi="Tahoma" w:cs="Tahoma"/>
                <w:b/>
                <w:bCs/>
                <w:kern w:val="0"/>
                <w:sz w:val="20"/>
                <w:szCs w:val="20"/>
              </w:rPr>
              <w:t>透射</w:t>
            </w:r>
            <w:r w:rsidRPr="003E3187">
              <w:rPr>
                <w:rFonts w:ascii="Tahoma" w:eastAsia="宋体" w:hAnsi="Tahoma" w:cs="Tahoma"/>
                <w:b/>
                <w:bCs/>
                <w:kern w:val="0"/>
                <w:sz w:val="20"/>
                <w:szCs w:val="20"/>
              </w:rPr>
              <w:t xml:space="preserve"> DART</w:t>
            </w:r>
            <w:r w:rsidRPr="003E3187">
              <w:rPr>
                <w:rFonts w:ascii="Tahoma" w:eastAsia="宋体" w:hAnsi="Tahoma" w:cs="Tahoma"/>
                <w:b/>
                <w:bCs/>
                <w:kern w:val="0"/>
                <w:sz w:val="20"/>
                <w:szCs w:val="20"/>
              </w:rPr>
              <w:t>自动进样模块</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740"/>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r w:rsidRPr="003E3187">
              <w:rPr>
                <w:rFonts w:ascii="Tahoma" w:eastAsia="宋体" w:hAnsi="Tahoma" w:cs="Tahoma"/>
                <w:kern w:val="0"/>
                <w:sz w:val="20"/>
                <w:szCs w:val="20"/>
              </w:rPr>
              <w:t xml:space="preserve">Transmission DART module package for in-line desorption from polymer swabs.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透射</w:t>
            </w:r>
            <w:r w:rsidRPr="003E3187">
              <w:rPr>
                <w:rFonts w:ascii="Tahoma" w:eastAsia="宋体" w:hAnsi="Tahoma" w:cs="Tahoma"/>
                <w:kern w:val="0"/>
                <w:sz w:val="20"/>
                <w:szCs w:val="20"/>
              </w:rPr>
              <w:t>DART</w:t>
            </w:r>
            <w:r w:rsidRPr="003E3187">
              <w:rPr>
                <w:rFonts w:ascii="Tahoma" w:eastAsia="宋体" w:hAnsi="Tahoma" w:cs="Tahoma"/>
                <w:kern w:val="0"/>
                <w:sz w:val="20"/>
                <w:szCs w:val="20"/>
              </w:rPr>
              <w:t>自动进样模块，复杂混合物固体或液体重现、灵敏、定量分析，进</w:t>
            </w:r>
            <w:proofErr w:type="gramStart"/>
            <w:r w:rsidRPr="003E3187">
              <w:rPr>
                <w:rFonts w:ascii="Tahoma" w:eastAsia="宋体" w:hAnsi="Tahoma" w:cs="Tahoma"/>
                <w:kern w:val="0"/>
                <w:sz w:val="20"/>
                <w:szCs w:val="20"/>
              </w:rPr>
              <w:t>样速度</w:t>
            </w:r>
            <w:proofErr w:type="gramEnd"/>
            <w:r w:rsidRPr="003E3187">
              <w:rPr>
                <w:rFonts w:ascii="Tahoma" w:eastAsia="宋体" w:hAnsi="Tahoma" w:cs="Tahoma"/>
                <w:kern w:val="0"/>
                <w:sz w:val="20"/>
                <w:szCs w:val="20"/>
              </w:rPr>
              <w:t>可调。</w:t>
            </w:r>
            <w:r w:rsidRPr="003E3187">
              <w:rPr>
                <w:rFonts w:ascii="Tahoma" w:eastAsia="宋体" w:hAnsi="Tahoma" w:cs="Tahoma"/>
                <w:kern w:val="0"/>
                <w:sz w:val="20"/>
                <w:szCs w:val="20"/>
              </w:rPr>
              <w:br/>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SPE-70001</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SPE-it™ Module and Kits </w:t>
            </w:r>
            <w:r w:rsidRPr="003E3187">
              <w:rPr>
                <w:rFonts w:ascii="Tahoma" w:eastAsia="宋体" w:hAnsi="Tahoma" w:cs="Tahoma"/>
                <w:b/>
                <w:bCs/>
                <w:color w:val="C00000"/>
                <w:kern w:val="0"/>
                <w:sz w:val="20"/>
                <w:szCs w:val="20"/>
              </w:rPr>
              <w:t xml:space="preserve">C18  </w:t>
            </w:r>
            <w:r w:rsidRPr="003E3187">
              <w:rPr>
                <w:rFonts w:ascii="Tahoma" w:eastAsia="宋体" w:hAnsi="Tahoma" w:cs="Tahoma"/>
                <w:b/>
                <w:bCs/>
                <w:kern w:val="0"/>
                <w:sz w:val="20"/>
                <w:szCs w:val="20"/>
              </w:rPr>
              <w:t>自动固相微</w:t>
            </w:r>
            <w:proofErr w:type="gramStart"/>
            <w:r w:rsidRPr="003E3187">
              <w:rPr>
                <w:rFonts w:ascii="Tahoma" w:eastAsia="宋体" w:hAnsi="Tahoma" w:cs="Tahoma"/>
                <w:b/>
                <w:bCs/>
                <w:kern w:val="0"/>
                <w:sz w:val="20"/>
                <w:szCs w:val="20"/>
              </w:rPr>
              <w:t>萃取进</w:t>
            </w:r>
            <w:proofErr w:type="gramEnd"/>
            <w:r w:rsidRPr="003E3187">
              <w:rPr>
                <w:rFonts w:ascii="Tahoma" w:eastAsia="宋体" w:hAnsi="Tahoma" w:cs="Tahoma"/>
                <w:b/>
                <w:bCs/>
                <w:kern w:val="0"/>
                <w:sz w:val="20"/>
                <w:szCs w:val="20"/>
              </w:rPr>
              <w:t>样模块</w:t>
            </w:r>
            <w:r w:rsidRPr="003E3187">
              <w:rPr>
                <w:rFonts w:ascii="Tahoma" w:eastAsia="宋体" w:hAnsi="Tahoma" w:cs="Tahoma"/>
                <w:b/>
                <w:bCs/>
                <w:color w:val="C00000"/>
                <w:kern w:val="0"/>
                <w:sz w:val="20"/>
                <w:szCs w:val="20"/>
              </w:rPr>
              <w:t>C18</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b/>
                <w:bCs/>
                <w:kern w:val="0"/>
                <w:sz w:val="20"/>
                <w:szCs w:val="20"/>
              </w:rPr>
            </w:pPr>
          </w:p>
        </w:tc>
      </w:tr>
      <w:tr w:rsidR="005B3D78" w:rsidRPr="003E3187" w:rsidTr="005B3D78">
        <w:trPr>
          <w:trHeight w:val="339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SPE-it™ kit enables the collection and detection of samples utilizing SPE-it tips. </w:t>
            </w:r>
            <w:r w:rsidRPr="003E3187">
              <w:rPr>
                <w:rFonts w:ascii="Tahoma" w:eastAsia="宋体" w:hAnsi="Tahoma" w:cs="Tahoma"/>
                <w:kern w:val="0"/>
                <w:sz w:val="20"/>
                <w:szCs w:val="20"/>
              </w:rPr>
              <w:br/>
            </w:r>
            <w:r w:rsidRPr="003E3187">
              <w:rPr>
                <w:rFonts w:ascii="Tahoma" w:eastAsia="宋体" w:hAnsi="Tahoma" w:cs="Tahoma"/>
                <w:b/>
                <w:bCs/>
                <w:kern w:val="0"/>
                <w:sz w:val="20"/>
                <w:szCs w:val="20"/>
              </w:rPr>
              <w:t xml:space="preserve">Includes: </w:t>
            </w:r>
            <w:r w:rsidRPr="003E3187">
              <w:rPr>
                <w:rFonts w:ascii="Tahoma" w:eastAsia="宋体" w:hAnsi="Tahoma" w:cs="Tahoma"/>
                <w:kern w:val="0"/>
                <w:sz w:val="20"/>
                <w:szCs w:val="20"/>
              </w:rPr>
              <w:t xml:space="preserve">Instruction mat, 1 box of 96 C-18 SPE-it tips, a shaker, 5x 96 well plates and a SPE-it module with 2 tops.  Requires DART automation via DART-SVP or </w:t>
            </w:r>
            <w:proofErr w:type="spellStart"/>
            <w:r w:rsidRPr="003E3187">
              <w:rPr>
                <w:rFonts w:ascii="Tahoma" w:eastAsia="宋体" w:hAnsi="Tahoma" w:cs="Tahoma"/>
                <w:kern w:val="0"/>
                <w:sz w:val="20"/>
                <w:szCs w:val="20"/>
              </w:rPr>
              <w:t>OSAuto</w:t>
            </w:r>
            <w:proofErr w:type="spellEnd"/>
            <w:r w:rsidRPr="003E3187">
              <w:rPr>
                <w:rFonts w:ascii="Tahoma" w:eastAsia="宋体" w:hAnsi="Tahoma" w:cs="Tahoma"/>
                <w:kern w:val="0"/>
                <w:sz w:val="20"/>
                <w:szCs w:val="20"/>
              </w:rPr>
              <w:t xml:space="preserve">.   </w:t>
            </w:r>
            <w:r w:rsidRPr="003E3187">
              <w:rPr>
                <w:rFonts w:ascii="Tahoma" w:eastAsia="宋体" w:hAnsi="Tahoma" w:cs="Tahoma"/>
                <w:kern w:val="0"/>
                <w:sz w:val="20"/>
                <w:szCs w:val="20"/>
              </w:rPr>
              <w:br/>
            </w:r>
            <w:r w:rsidRPr="003E3187">
              <w:rPr>
                <w:rFonts w:ascii="Tahoma" w:eastAsia="宋体" w:hAnsi="Tahoma" w:cs="Tahoma"/>
                <w:kern w:val="0"/>
                <w:sz w:val="20"/>
                <w:szCs w:val="20"/>
              </w:rPr>
              <w:t>自动固相微</w:t>
            </w:r>
            <w:proofErr w:type="gramStart"/>
            <w:r w:rsidRPr="003E3187">
              <w:rPr>
                <w:rFonts w:ascii="Tahoma" w:eastAsia="宋体" w:hAnsi="Tahoma" w:cs="Tahoma"/>
                <w:kern w:val="0"/>
                <w:sz w:val="20"/>
                <w:szCs w:val="20"/>
              </w:rPr>
              <w:t>萃取进</w:t>
            </w:r>
            <w:proofErr w:type="gramEnd"/>
            <w:r w:rsidRPr="003E3187">
              <w:rPr>
                <w:rFonts w:ascii="Tahoma" w:eastAsia="宋体" w:hAnsi="Tahoma" w:cs="Tahoma"/>
                <w:kern w:val="0"/>
                <w:sz w:val="20"/>
                <w:szCs w:val="20"/>
              </w:rPr>
              <w:t>样模块及组件，富集高敏检测样品中有机物。</w:t>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使用说明图、</w:t>
            </w:r>
            <w:r w:rsidRPr="003E3187">
              <w:rPr>
                <w:rFonts w:ascii="Tahoma" w:eastAsia="宋体" w:hAnsi="Tahoma" w:cs="Tahoma"/>
                <w:kern w:val="0"/>
                <w:sz w:val="20"/>
                <w:szCs w:val="20"/>
              </w:rPr>
              <w:t>1</w:t>
            </w:r>
            <w:r w:rsidRPr="003E3187">
              <w:rPr>
                <w:rFonts w:ascii="Tahoma" w:eastAsia="宋体" w:hAnsi="Tahoma" w:cs="Tahoma"/>
                <w:kern w:val="0"/>
                <w:sz w:val="20"/>
                <w:szCs w:val="20"/>
              </w:rPr>
              <w:t>盒（</w:t>
            </w:r>
            <w:r w:rsidRPr="003E3187">
              <w:rPr>
                <w:rFonts w:ascii="Tahoma" w:eastAsia="宋体" w:hAnsi="Tahoma" w:cs="Tahoma"/>
                <w:kern w:val="0"/>
                <w:sz w:val="20"/>
                <w:szCs w:val="20"/>
              </w:rPr>
              <w:t>96x</w:t>
            </w:r>
            <w:r w:rsidRPr="003E3187">
              <w:rPr>
                <w:rFonts w:ascii="Tahoma" w:eastAsia="宋体" w:hAnsi="Tahoma" w:cs="Tahoma"/>
                <w:kern w:val="0"/>
                <w:sz w:val="20"/>
                <w:szCs w:val="20"/>
              </w:rPr>
              <w:t>）</w:t>
            </w:r>
            <w:r w:rsidRPr="003E3187">
              <w:rPr>
                <w:rFonts w:ascii="Tahoma" w:eastAsia="宋体" w:hAnsi="Tahoma" w:cs="Tahoma"/>
                <w:kern w:val="0"/>
                <w:sz w:val="20"/>
                <w:szCs w:val="20"/>
              </w:rPr>
              <w:t>C18</w:t>
            </w:r>
            <w:r w:rsidRPr="003E3187">
              <w:rPr>
                <w:rFonts w:ascii="Tahoma" w:eastAsia="宋体" w:hAnsi="Tahoma" w:cs="Tahoma"/>
                <w:kern w:val="0"/>
                <w:sz w:val="20"/>
                <w:szCs w:val="20"/>
              </w:rPr>
              <w:t>型</w:t>
            </w:r>
            <w:r w:rsidRPr="003E3187">
              <w:rPr>
                <w:rFonts w:ascii="Tahoma" w:eastAsia="宋体" w:hAnsi="Tahoma" w:cs="Tahoma"/>
                <w:kern w:val="0"/>
                <w:sz w:val="20"/>
                <w:szCs w:val="20"/>
              </w:rPr>
              <w:t>SPME</w:t>
            </w:r>
            <w:r w:rsidRPr="003E3187">
              <w:rPr>
                <w:rFonts w:ascii="Tahoma" w:eastAsia="宋体" w:hAnsi="Tahoma" w:cs="Tahoma"/>
                <w:kern w:val="0"/>
                <w:sz w:val="20"/>
                <w:szCs w:val="20"/>
              </w:rPr>
              <w:t>萃取针、一只摇荡器、</w:t>
            </w:r>
            <w:r w:rsidRPr="003E3187">
              <w:rPr>
                <w:rFonts w:ascii="Tahoma" w:eastAsia="宋体" w:hAnsi="Tahoma" w:cs="Tahoma"/>
                <w:kern w:val="0"/>
                <w:sz w:val="20"/>
                <w:szCs w:val="20"/>
              </w:rPr>
              <w:t>5x</w:t>
            </w:r>
            <w:r w:rsidRPr="003E3187">
              <w:rPr>
                <w:rFonts w:ascii="Tahoma" w:eastAsia="宋体" w:hAnsi="Tahoma" w:cs="Tahoma"/>
                <w:kern w:val="0"/>
                <w:sz w:val="20"/>
                <w:szCs w:val="20"/>
              </w:rPr>
              <w:t>盒</w:t>
            </w:r>
            <w:r w:rsidRPr="003E3187">
              <w:rPr>
                <w:rFonts w:ascii="Tahoma" w:eastAsia="宋体" w:hAnsi="Tahoma" w:cs="Tahoma"/>
                <w:kern w:val="0"/>
                <w:sz w:val="20"/>
                <w:szCs w:val="20"/>
              </w:rPr>
              <w:t>96</w:t>
            </w:r>
            <w:r w:rsidRPr="003E3187">
              <w:rPr>
                <w:rFonts w:ascii="Tahoma" w:eastAsia="宋体" w:hAnsi="Tahoma" w:cs="Tahoma"/>
                <w:kern w:val="0"/>
                <w:sz w:val="20"/>
                <w:szCs w:val="20"/>
              </w:rPr>
              <w:t>孔板、一件</w:t>
            </w:r>
            <w:r w:rsidRPr="003E3187">
              <w:rPr>
                <w:rFonts w:ascii="Tahoma" w:eastAsia="宋体" w:hAnsi="Tahoma" w:cs="Tahoma"/>
                <w:kern w:val="0"/>
                <w:sz w:val="20"/>
                <w:szCs w:val="20"/>
              </w:rPr>
              <w:t>SPME</w:t>
            </w:r>
            <w:r w:rsidRPr="003E3187">
              <w:rPr>
                <w:rFonts w:ascii="Tahoma" w:eastAsia="宋体" w:hAnsi="Tahoma" w:cs="Tahoma"/>
                <w:kern w:val="0"/>
                <w:sz w:val="20"/>
                <w:szCs w:val="20"/>
              </w:rPr>
              <w:t>模块支架、</w:t>
            </w:r>
            <w:r w:rsidRPr="003E3187">
              <w:rPr>
                <w:rFonts w:ascii="Tahoma" w:eastAsia="宋体" w:hAnsi="Tahoma" w:cs="Tahoma"/>
                <w:kern w:val="0"/>
                <w:sz w:val="20"/>
                <w:szCs w:val="20"/>
              </w:rPr>
              <w:t>2x</w:t>
            </w:r>
            <w:r w:rsidRPr="003E3187">
              <w:rPr>
                <w:rFonts w:ascii="Tahoma" w:eastAsia="宋体" w:hAnsi="Tahoma" w:cs="Tahoma"/>
                <w:kern w:val="0"/>
                <w:sz w:val="20"/>
                <w:szCs w:val="20"/>
              </w:rPr>
              <w:t>只探针排架。（需要</w:t>
            </w:r>
            <w:r w:rsidRPr="003E3187">
              <w:rPr>
                <w:rFonts w:ascii="Tahoma" w:eastAsia="宋体" w:hAnsi="Tahoma" w:cs="Tahoma"/>
                <w:kern w:val="0"/>
                <w:sz w:val="20"/>
                <w:szCs w:val="20"/>
              </w:rPr>
              <w:t>SVP</w:t>
            </w:r>
            <w:r w:rsidRPr="003E3187">
              <w:rPr>
                <w:rFonts w:ascii="Tahoma" w:eastAsia="宋体" w:hAnsi="Tahoma" w:cs="Tahoma"/>
                <w:kern w:val="0"/>
                <w:sz w:val="20"/>
                <w:szCs w:val="20"/>
              </w:rPr>
              <w:t>或</w:t>
            </w:r>
            <w:r w:rsidRPr="003E3187">
              <w:rPr>
                <w:rFonts w:ascii="Tahoma" w:eastAsia="宋体" w:hAnsi="Tahoma" w:cs="Tahoma"/>
                <w:kern w:val="0"/>
                <w:sz w:val="20"/>
                <w:szCs w:val="20"/>
              </w:rPr>
              <w:t>OS</w:t>
            </w:r>
            <w:r w:rsidRPr="003E3187">
              <w:rPr>
                <w:rFonts w:ascii="Tahoma" w:eastAsia="宋体" w:hAnsi="Tahoma" w:cs="Tahoma"/>
                <w:kern w:val="0"/>
                <w:sz w:val="20"/>
                <w:szCs w:val="20"/>
              </w:rPr>
              <w:t>升级型</w:t>
            </w:r>
            <w:r w:rsidRPr="003E3187">
              <w:rPr>
                <w:rFonts w:ascii="Tahoma" w:eastAsia="宋体" w:hAnsi="Tahoma" w:cs="Tahoma"/>
                <w:kern w:val="0"/>
                <w:sz w:val="20"/>
                <w:szCs w:val="20"/>
              </w:rPr>
              <w:lastRenderedPageBreak/>
              <w:t>自动滑轨实现自动操作）。</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90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lastRenderedPageBreak/>
              <w:t>4</w:t>
            </w: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Parts &amp; Consumables</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Parts and Consumables                               </w:t>
            </w:r>
            <w:r w:rsidRPr="003E3187">
              <w:rPr>
                <w:rFonts w:ascii="Tahoma" w:eastAsia="宋体" w:hAnsi="Tahoma" w:cs="Tahoma"/>
                <w:b/>
                <w:bCs/>
                <w:kern w:val="0"/>
                <w:sz w:val="20"/>
                <w:szCs w:val="20"/>
              </w:rPr>
              <w:t>配件、耗材</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¥67,366.00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¥67,366.00 </w:t>
            </w:r>
          </w:p>
        </w:tc>
      </w:tr>
      <w:tr w:rsidR="005B3D78" w:rsidRPr="003E3187" w:rsidTr="005B3D78">
        <w:trPr>
          <w:trHeight w:val="145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tcPr>
          <w:p w:rsidR="005B3D78" w:rsidRPr="003E3187" w:rsidRDefault="005B3D78" w:rsidP="00F87ED4">
            <w:pPr>
              <w:widowControl/>
              <w:jc w:val="center"/>
              <w:rPr>
                <w:rFonts w:ascii="Tahoma" w:eastAsia="宋体" w:hAnsi="Tahoma" w:cs="Tahoma"/>
                <w:i/>
                <w:i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proofErr w:type="gramStart"/>
            <w:r w:rsidRPr="003E3187">
              <w:rPr>
                <w:rFonts w:ascii="Tahoma" w:eastAsia="宋体" w:hAnsi="Tahoma" w:cs="Tahoma"/>
                <w:kern w:val="0"/>
                <w:sz w:val="20"/>
                <w:szCs w:val="20"/>
              </w:rPr>
              <w:t>various</w:t>
            </w:r>
            <w:proofErr w:type="gramEnd"/>
            <w:r w:rsidRPr="003E3187">
              <w:rPr>
                <w:rFonts w:ascii="Tahoma" w:eastAsia="宋体" w:hAnsi="Tahoma" w:cs="Tahoma"/>
                <w:kern w:val="0"/>
                <w:sz w:val="20"/>
                <w:szCs w:val="20"/>
              </w:rPr>
              <w:t xml:space="preserve"> parts or consumables for replacements and maintenances.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部件、耗材。</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SI-tubes</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Replacement Ceramic Transfer Tubes:                                        </w:t>
            </w:r>
            <w:r w:rsidRPr="003E3187">
              <w:rPr>
                <w:rFonts w:ascii="Tahoma" w:eastAsia="宋体" w:hAnsi="Tahoma" w:cs="Tahoma"/>
                <w:b/>
                <w:bCs/>
                <w:kern w:val="0"/>
                <w:sz w:val="20"/>
                <w:szCs w:val="20"/>
              </w:rPr>
              <w:t>陶瓷管备件（根据质谱型</w:t>
            </w:r>
            <w:proofErr w:type="gramStart"/>
            <w:r w:rsidRPr="003E3187">
              <w:rPr>
                <w:rFonts w:ascii="Tahoma" w:eastAsia="宋体" w:hAnsi="Tahoma" w:cs="Tahoma"/>
                <w:b/>
                <w:bCs/>
                <w:kern w:val="0"/>
                <w:sz w:val="20"/>
                <w:szCs w:val="20"/>
              </w:rPr>
              <w:t>号选择</w:t>
            </w:r>
            <w:proofErr w:type="gramEnd"/>
            <w:r w:rsidRPr="003E3187">
              <w:rPr>
                <w:rFonts w:ascii="Tahoma" w:eastAsia="宋体" w:hAnsi="Tahoma" w:cs="Tahoma"/>
                <w:b/>
                <w:bCs/>
                <w:kern w:val="0"/>
                <w:sz w:val="20"/>
                <w:szCs w:val="20"/>
              </w:rPr>
              <w:t>尺寸）</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3</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59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i/>
                <w:i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r w:rsidRPr="003E3187">
              <w:rPr>
                <w:rFonts w:ascii="Tahoma" w:eastAsia="宋体" w:hAnsi="Tahoma" w:cs="Tahoma"/>
                <w:kern w:val="0"/>
                <w:sz w:val="20"/>
                <w:szCs w:val="20"/>
              </w:rPr>
              <w:t xml:space="preserve">replacement ceramic transfer tubes, sold in quantities of 1.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陶瓷管备件（根据质谱型</w:t>
            </w:r>
            <w:proofErr w:type="gramStart"/>
            <w:r w:rsidRPr="003E3187">
              <w:rPr>
                <w:rFonts w:ascii="Tahoma" w:eastAsia="宋体" w:hAnsi="Tahoma" w:cs="Tahoma"/>
                <w:kern w:val="0"/>
                <w:sz w:val="20"/>
                <w:szCs w:val="20"/>
              </w:rPr>
              <w:t>号选择</w:t>
            </w:r>
            <w:proofErr w:type="gramEnd"/>
            <w:r w:rsidRPr="003E3187">
              <w:rPr>
                <w:rFonts w:ascii="Tahoma" w:eastAsia="宋体" w:hAnsi="Tahoma" w:cs="Tahoma"/>
                <w:kern w:val="0"/>
                <w:sz w:val="20"/>
                <w:szCs w:val="20"/>
              </w:rPr>
              <w:t>尺寸），用于连接质谱仪和</w:t>
            </w:r>
            <w:r w:rsidRPr="003E3187">
              <w:rPr>
                <w:rFonts w:ascii="Tahoma" w:eastAsia="宋体" w:hAnsi="Tahoma" w:cs="Tahoma"/>
                <w:kern w:val="0"/>
                <w:sz w:val="20"/>
                <w:szCs w:val="20"/>
              </w:rPr>
              <w:t>DART</w:t>
            </w:r>
            <w:r w:rsidRPr="003E3187">
              <w:rPr>
                <w:rFonts w:ascii="Tahoma" w:eastAsia="宋体" w:hAnsi="Tahoma" w:cs="Tahoma"/>
                <w:kern w:val="0"/>
                <w:sz w:val="20"/>
                <w:szCs w:val="20"/>
              </w:rPr>
              <w:t>离子化区，传输离子。</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 xml:space="preserve">　</w:t>
            </w: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SISWEB_PN_272667</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1/4" Graphite </w:t>
            </w:r>
            <w:proofErr w:type="spellStart"/>
            <w:r w:rsidRPr="003E3187">
              <w:rPr>
                <w:rFonts w:ascii="Tahoma" w:eastAsia="宋体" w:hAnsi="Tahoma" w:cs="Tahoma"/>
                <w:b/>
                <w:bCs/>
                <w:kern w:val="0"/>
                <w:sz w:val="20"/>
                <w:szCs w:val="20"/>
              </w:rPr>
              <w:t>Vespel</w:t>
            </w:r>
            <w:proofErr w:type="spellEnd"/>
            <w:r w:rsidRPr="003E3187">
              <w:rPr>
                <w:rFonts w:ascii="Tahoma" w:eastAsia="宋体" w:hAnsi="Tahoma" w:cs="Tahoma"/>
                <w:b/>
                <w:bCs/>
                <w:kern w:val="0"/>
                <w:sz w:val="20"/>
                <w:szCs w:val="20"/>
              </w:rPr>
              <w:t xml:space="preserve"> Ferrule                                                        </w:t>
            </w:r>
            <w:r w:rsidRPr="003E3187">
              <w:rPr>
                <w:rFonts w:ascii="Tahoma" w:eastAsia="宋体" w:hAnsi="Tahoma" w:cs="Tahoma"/>
                <w:b/>
                <w:bCs/>
                <w:kern w:val="0"/>
                <w:sz w:val="20"/>
                <w:szCs w:val="20"/>
              </w:rPr>
              <w:t>陶瓷管石墨垫圈</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3</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549"/>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b/>
                <w:bCs/>
                <w:kern w:val="0"/>
                <w:sz w:val="20"/>
                <w:szCs w:val="20"/>
              </w:rPr>
              <w:t>Include</w:t>
            </w:r>
            <w:r w:rsidRPr="003E3187">
              <w:rPr>
                <w:rFonts w:ascii="Tahoma" w:eastAsia="宋体" w:hAnsi="Tahoma" w:cs="Tahoma"/>
                <w:b/>
                <w:bCs/>
                <w:kern w:val="0"/>
                <w:sz w:val="20"/>
                <w:szCs w:val="20"/>
              </w:rPr>
              <w:t>：</w:t>
            </w:r>
            <w:r w:rsidRPr="003E3187">
              <w:rPr>
                <w:rFonts w:ascii="Tahoma" w:eastAsia="宋体" w:hAnsi="Tahoma" w:cs="Tahoma"/>
                <w:kern w:val="0"/>
                <w:sz w:val="20"/>
                <w:szCs w:val="20"/>
              </w:rPr>
              <w:t xml:space="preserve">1/4" Graphite </w:t>
            </w:r>
            <w:proofErr w:type="spellStart"/>
            <w:r w:rsidRPr="003E3187">
              <w:rPr>
                <w:rFonts w:ascii="Tahoma" w:eastAsia="宋体" w:hAnsi="Tahoma" w:cs="Tahoma"/>
                <w:kern w:val="0"/>
                <w:sz w:val="20"/>
                <w:szCs w:val="20"/>
              </w:rPr>
              <w:t>Vespel</w:t>
            </w:r>
            <w:proofErr w:type="spellEnd"/>
            <w:r w:rsidRPr="003E3187">
              <w:rPr>
                <w:rFonts w:ascii="Tahoma" w:eastAsia="宋体" w:hAnsi="Tahoma" w:cs="Tahoma"/>
                <w:kern w:val="0"/>
                <w:sz w:val="20"/>
                <w:szCs w:val="20"/>
              </w:rPr>
              <w:t xml:space="preserve"> Ferrule, used to hold ceramic tube in VAPUR flange. </w:t>
            </w:r>
            <w:r w:rsidRPr="003E3187">
              <w:rPr>
                <w:rFonts w:ascii="Tahoma" w:eastAsia="宋体" w:hAnsi="Tahoma" w:cs="Tahoma"/>
                <w:kern w:val="0"/>
                <w:sz w:val="20"/>
                <w:szCs w:val="20"/>
              </w:rPr>
              <w:br/>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陶瓷离子传输管密封垫圈，用于配套</w:t>
            </w:r>
            <w:r w:rsidRPr="003E3187">
              <w:rPr>
                <w:rFonts w:ascii="Tahoma" w:eastAsia="宋体" w:hAnsi="Tahoma" w:cs="Tahoma"/>
                <w:kern w:val="0"/>
                <w:sz w:val="20"/>
                <w:szCs w:val="20"/>
              </w:rPr>
              <w:t xml:space="preserve"> SI-xxx-GIST </w:t>
            </w:r>
            <w:r w:rsidRPr="003E3187">
              <w:rPr>
                <w:rFonts w:ascii="Tahoma" w:eastAsia="宋体" w:hAnsi="Tahoma" w:cs="Tahoma"/>
                <w:kern w:val="0"/>
                <w:sz w:val="20"/>
                <w:szCs w:val="20"/>
              </w:rPr>
              <w:t>离子接口。</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69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PacGridTech_PN_Mo-50</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Exit grid Mo-50                                                                                                   DART</w:t>
            </w:r>
            <w:r w:rsidRPr="003E3187">
              <w:rPr>
                <w:rFonts w:ascii="Tahoma" w:eastAsia="宋体" w:hAnsi="Tahoma" w:cs="Tahoma"/>
                <w:b/>
                <w:bCs/>
                <w:kern w:val="0"/>
                <w:sz w:val="20"/>
                <w:szCs w:val="20"/>
              </w:rPr>
              <w:t>出口电极</w:t>
            </w:r>
            <w:r w:rsidRPr="003E3187">
              <w:rPr>
                <w:rFonts w:ascii="Tahoma" w:eastAsia="宋体" w:hAnsi="Tahoma" w:cs="Tahoma"/>
                <w:b/>
                <w:bCs/>
                <w:kern w:val="0"/>
                <w:sz w:val="20"/>
                <w:szCs w:val="20"/>
              </w:rPr>
              <w:t xml:space="preserve"> Mo-50</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126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Exit grid, sold in </w:t>
            </w:r>
            <w:proofErr w:type="spellStart"/>
            <w:r w:rsidRPr="003E3187">
              <w:rPr>
                <w:rFonts w:ascii="Tahoma" w:eastAsia="宋体" w:hAnsi="Tahoma" w:cs="Tahoma"/>
                <w:kern w:val="0"/>
                <w:sz w:val="20"/>
                <w:szCs w:val="20"/>
              </w:rPr>
              <w:t>qntys</w:t>
            </w:r>
            <w:proofErr w:type="spellEnd"/>
            <w:r w:rsidRPr="003E3187">
              <w:rPr>
                <w:rFonts w:ascii="Tahoma" w:eastAsia="宋体" w:hAnsi="Tahoma" w:cs="Tahoma"/>
                <w:kern w:val="0"/>
                <w:sz w:val="20"/>
                <w:szCs w:val="20"/>
              </w:rPr>
              <w:t xml:space="preserve"> of 10. Mo-50, for pos &amp; </w:t>
            </w:r>
            <w:proofErr w:type="spellStart"/>
            <w:r w:rsidRPr="003E3187">
              <w:rPr>
                <w:rFonts w:ascii="Tahoma" w:eastAsia="宋体" w:hAnsi="Tahoma" w:cs="Tahoma"/>
                <w:kern w:val="0"/>
                <w:sz w:val="20"/>
                <w:szCs w:val="20"/>
              </w:rPr>
              <w:t>neg</w:t>
            </w:r>
            <w:proofErr w:type="spellEnd"/>
            <w:r w:rsidRPr="003E3187">
              <w:rPr>
                <w:rFonts w:ascii="Tahoma" w:eastAsia="宋体" w:hAnsi="Tahoma" w:cs="Tahoma"/>
                <w:kern w:val="0"/>
                <w:sz w:val="20"/>
                <w:szCs w:val="20"/>
              </w:rPr>
              <w:t xml:space="preserve"> ion modes.  </w:t>
            </w:r>
            <w:r w:rsidRPr="003E3187">
              <w:rPr>
                <w:rFonts w:ascii="Tahoma" w:eastAsia="宋体" w:hAnsi="Tahoma" w:cs="Tahoma"/>
                <w:kern w:val="0"/>
                <w:sz w:val="20"/>
                <w:szCs w:val="20"/>
              </w:rPr>
              <w:br w:type="page"/>
            </w:r>
            <w:r w:rsidRPr="003E3187">
              <w:rPr>
                <w:rFonts w:ascii="Tahoma" w:eastAsia="宋体" w:hAnsi="Tahoma" w:cs="Tahoma"/>
                <w:kern w:val="0"/>
                <w:sz w:val="20"/>
                <w:szCs w:val="20"/>
              </w:rPr>
              <w:t>包含：出口电极（每包</w:t>
            </w:r>
            <w:r w:rsidRPr="003E3187">
              <w:rPr>
                <w:rFonts w:ascii="Tahoma" w:eastAsia="宋体" w:hAnsi="Tahoma" w:cs="Tahoma"/>
                <w:kern w:val="0"/>
                <w:sz w:val="20"/>
                <w:szCs w:val="20"/>
              </w:rPr>
              <w:t>10</w:t>
            </w:r>
            <w:r w:rsidRPr="003E3187">
              <w:rPr>
                <w:rFonts w:ascii="Tahoma" w:eastAsia="宋体" w:hAnsi="Tahoma" w:cs="Tahoma"/>
                <w:kern w:val="0"/>
                <w:sz w:val="20"/>
                <w:szCs w:val="20"/>
              </w:rPr>
              <w:t>个，正负均可）。</w:t>
            </w:r>
            <w:r w:rsidRPr="003E3187">
              <w:rPr>
                <w:rFonts w:ascii="Tahoma" w:eastAsia="宋体" w:hAnsi="Tahoma" w:cs="Tahoma"/>
                <w:kern w:val="0"/>
                <w:sz w:val="20"/>
                <w:szCs w:val="20"/>
              </w:rPr>
              <w:br w:type="page"/>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7322B5" w:rsidRDefault="005B3D78" w:rsidP="00F87ED4">
            <w:pPr>
              <w:widowControl/>
              <w:jc w:val="center"/>
              <w:rPr>
                <w:rFonts w:ascii="Tahoma" w:eastAsia="宋体" w:hAnsi="Tahoma" w:cs="Tahoma"/>
                <w:b/>
                <w:bCs/>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SVP-Wireless</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Wireless kit </w:t>
            </w:r>
            <w:r w:rsidRPr="003E3187">
              <w:rPr>
                <w:rFonts w:ascii="Tahoma" w:eastAsia="宋体" w:hAnsi="Tahoma" w:cs="Tahoma"/>
                <w:b/>
                <w:bCs/>
                <w:kern w:val="0"/>
                <w:sz w:val="20"/>
                <w:szCs w:val="20"/>
              </w:rPr>
              <w:t>无线遥控包（国内供货）</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163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Wireless communication including wireless dongle, Apple® </w:t>
            </w:r>
            <w:proofErr w:type="spellStart"/>
            <w:r w:rsidRPr="003E3187">
              <w:rPr>
                <w:rFonts w:ascii="Tahoma" w:eastAsia="宋体" w:hAnsi="Tahoma" w:cs="Tahoma"/>
                <w:kern w:val="0"/>
                <w:sz w:val="20"/>
                <w:szCs w:val="20"/>
              </w:rPr>
              <w:t>iPad</w:t>
            </w:r>
            <w:proofErr w:type="spellEnd"/>
            <w:r w:rsidRPr="003E3187">
              <w:rPr>
                <w:rFonts w:ascii="Tahoma" w:eastAsia="宋体" w:hAnsi="Tahoma" w:cs="Tahoma"/>
                <w:kern w:val="0"/>
                <w:sz w:val="20"/>
                <w:szCs w:val="20"/>
              </w:rPr>
              <w:t xml:space="preserve"> Mini or similar, and wiring. </w:t>
            </w:r>
            <w:r w:rsidRPr="003E3187">
              <w:rPr>
                <w:rFonts w:ascii="Tahoma" w:eastAsia="宋体" w:hAnsi="Tahoma" w:cs="Tahoma"/>
                <w:kern w:val="0"/>
                <w:sz w:val="20"/>
                <w:szCs w:val="20"/>
              </w:rPr>
              <w:br/>
            </w:r>
            <w:r w:rsidRPr="003E3187">
              <w:rPr>
                <w:rFonts w:ascii="Tahoma" w:eastAsia="宋体" w:hAnsi="Tahoma" w:cs="Tahoma"/>
                <w:kern w:val="0"/>
                <w:sz w:val="20"/>
                <w:szCs w:val="20"/>
              </w:rPr>
              <w:t>包含：便携式</w:t>
            </w:r>
            <w:proofErr w:type="spellStart"/>
            <w:r w:rsidRPr="003E3187">
              <w:rPr>
                <w:rFonts w:ascii="Tahoma" w:eastAsia="宋体" w:hAnsi="Tahoma" w:cs="Tahoma"/>
                <w:kern w:val="0"/>
                <w:sz w:val="20"/>
                <w:szCs w:val="20"/>
              </w:rPr>
              <w:t>iPadMini</w:t>
            </w:r>
            <w:proofErr w:type="spellEnd"/>
            <w:r w:rsidRPr="003E3187">
              <w:rPr>
                <w:rFonts w:ascii="Tahoma" w:eastAsia="宋体" w:hAnsi="Tahoma" w:cs="Tahoma"/>
                <w:kern w:val="0"/>
                <w:sz w:val="20"/>
                <w:szCs w:val="20"/>
              </w:rPr>
              <w:t>或类似型号设备用于无线遥控操作，调节</w:t>
            </w:r>
            <w:r w:rsidRPr="003E3187">
              <w:rPr>
                <w:rFonts w:ascii="Tahoma" w:eastAsia="宋体" w:hAnsi="Tahoma" w:cs="Tahoma"/>
                <w:kern w:val="0"/>
                <w:sz w:val="20"/>
                <w:szCs w:val="20"/>
              </w:rPr>
              <w:t>DART</w:t>
            </w:r>
            <w:r w:rsidRPr="003E3187">
              <w:rPr>
                <w:rFonts w:ascii="Tahoma" w:eastAsia="宋体" w:hAnsi="Tahoma" w:cs="Tahoma"/>
                <w:kern w:val="0"/>
                <w:sz w:val="20"/>
                <w:szCs w:val="20"/>
              </w:rPr>
              <w:t>参数</w:t>
            </w:r>
            <w:r w:rsidRPr="003E3187">
              <w:rPr>
                <w:rFonts w:ascii="Tahoma" w:eastAsia="宋体" w:hAnsi="Tahoma" w:cs="Tahoma"/>
                <w:kern w:val="0"/>
                <w:sz w:val="20"/>
                <w:szCs w:val="20"/>
              </w:rPr>
              <w:t>(</w:t>
            </w:r>
            <w:r w:rsidRPr="003E3187">
              <w:rPr>
                <w:rFonts w:ascii="Tahoma" w:eastAsia="宋体" w:hAnsi="Tahoma" w:cs="Tahoma"/>
                <w:kern w:val="0"/>
                <w:sz w:val="20"/>
                <w:szCs w:val="20"/>
              </w:rPr>
              <w:t>国内供货）。</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color w:val="000000"/>
                <w:kern w:val="0"/>
                <w:sz w:val="20"/>
                <w:szCs w:val="20"/>
              </w:rPr>
            </w:pPr>
            <w:r w:rsidRPr="003E3187">
              <w:rPr>
                <w:rFonts w:ascii="Tahoma" w:eastAsia="宋体" w:hAnsi="Tahoma" w:cs="Tahoma"/>
                <w:b/>
                <w:bCs/>
                <w:color w:val="000000"/>
                <w:kern w:val="0"/>
                <w:sz w:val="20"/>
                <w:szCs w:val="20"/>
              </w:rPr>
              <w:t>DP-100</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DIP-it Sampler, box of 96 tips                                                     Dip-it </w:t>
            </w:r>
            <w:r w:rsidRPr="003E3187">
              <w:rPr>
                <w:rFonts w:ascii="Tahoma" w:eastAsia="宋体" w:hAnsi="Tahoma" w:cs="Tahoma"/>
                <w:b/>
                <w:bCs/>
                <w:kern w:val="0"/>
                <w:sz w:val="20"/>
                <w:szCs w:val="20"/>
              </w:rPr>
              <w:t>型玻璃样品棒（每盒</w:t>
            </w:r>
            <w:r w:rsidRPr="003E3187">
              <w:rPr>
                <w:rFonts w:ascii="Tahoma" w:eastAsia="宋体" w:hAnsi="Tahoma" w:cs="Tahoma"/>
                <w:b/>
                <w:bCs/>
                <w:kern w:val="0"/>
                <w:sz w:val="20"/>
                <w:szCs w:val="20"/>
              </w:rPr>
              <w:t>96</w:t>
            </w:r>
            <w:r w:rsidRPr="003E3187">
              <w:rPr>
                <w:rFonts w:ascii="Tahoma" w:eastAsia="宋体" w:hAnsi="Tahoma" w:cs="Tahoma"/>
                <w:b/>
                <w:bCs/>
                <w:kern w:val="0"/>
                <w:sz w:val="20"/>
                <w:szCs w:val="20"/>
              </w:rPr>
              <w:t>个）</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1043"/>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color w:val="000000"/>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DIP-it Sampler, box of 96 tips.  </w:t>
            </w:r>
            <w:r w:rsidRPr="003E3187">
              <w:rPr>
                <w:rFonts w:ascii="Tahoma" w:eastAsia="宋体" w:hAnsi="Tahoma" w:cs="Tahoma"/>
                <w:kern w:val="0"/>
                <w:sz w:val="20"/>
                <w:szCs w:val="20"/>
              </w:rPr>
              <w:br/>
            </w:r>
            <w:r w:rsidRPr="003E3187">
              <w:rPr>
                <w:rFonts w:ascii="Tahoma" w:eastAsia="宋体" w:hAnsi="Tahoma" w:cs="Tahoma"/>
                <w:kern w:val="0"/>
                <w:sz w:val="20"/>
                <w:szCs w:val="20"/>
              </w:rPr>
              <w:t>包含：玻璃样品棒，</w:t>
            </w:r>
            <w:r w:rsidRPr="003E3187">
              <w:rPr>
                <w:rFonts w:ascii="Tahoma" w:eastAsia="宋体" w:hAnsi="Tahoma" w:cs="Tahoma"/>
                <w:kern w:val="0"/>
                <w:sz w:val="20"/>
                <w:szCs w:val="20"/>
              </w:rPr>
              <w:t>96</w:t>
            </w:r>
            <w:r w:rsidRPr="003E3187">
              <w:rPr>
                <w:rFonts w:ascii="Tahoma" w:eastAsia="宋体" w:hAnsi="Tahoma" w:cs="Tahoma"/>
                <w:kern w:val="0"/>
                <w:sz w:val="20"/>
                <w:szCs w:val="20"/>
              </w:rPr>
              <w:t>个每盒，自动进样重现。</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DP-ASP96</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Sampler, box of 96 tips, Glass or Quartz                                         </w:t>
            </w:r>
            <w:r w:rsidRPr="003E3187">
              <w:rPr>
                <w:rFonts w:ascii="Tahoma" w:eastAsia="宋体" w:hAnsi="Tahoma" w:cs="Tahoma"/>
                <w:b/>
                <w:bCs/>
                <w:kern w:val="0"/>
                <w:sz w:val="20"/>
                <w:szCs w:val="20"/>
              </w:rPr>
              <w:t>样品棒（每盒</w:t>
            </w:r>
            <w:r w:rsidRPr="003E3187">
              <w:rPr>
                <w:rFonts w:ascii="Tahoma" w:eastAsia="宋体" w:hAnsi="Tahoma" w:cs="Tahoma"/>
                <w:b/>
                <w:bCs/>
                <w:kern w:val="0"/>
                <w:sz w:val="20"/>
                <w:szCs w:val="20"/>
              </w:rPr>
              <w:t>96</w:t>
            </w:r>
            <w:r w:rsidRPr="003E3187">
              <w:rPr>
                <w:rFonts w:ascii="Tahoma" w:eastAsia="宋体" w:hAnsi="Tahoma" w:cs="Tahoma"/>
                <w:b/>
                <w:bCs/>
                <w:kern w:val="0"/>
                <w:sz w:val="20"/>
                <w:szCs w:val="20"/>
              </w:rPr>
              <w:t>个</w:t>
            </w:r>
            <w:r w:rsidRPr="003E3187">
              <w:rPr>
                <w:rFonts w:ascii="Tahoma" w:eastAsia="宋体" w:hAnsi="Tahoma" w:cs="Tahoma"/>
                <w:b/>
                <w:bCs/>
                <w:kern w:val="0"/>
                <w:sz w:val="20"/>
                <w:szCs w:val="20"/>
              </w:rPr>
              <w:t xml:space="preserve">, </w:t>
            </w:r>
            <w:r w:rsidRPr="003E3187">
              <w:rPr>
                <w:rFonts w:ascii="Tahoma" w:eastAsia="宋体" w:hAnsi="Tahoma" w:cs="Tahoma"/>
                <w:b/>
                <w:bCs/>
                <w:kern w:val="0"/>
                <w:sz w:val="20"/>
                <w:szCs w:val="20"/>
              </w:rPr>
              <w:t>玻璃）（国内供货）</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2</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410"/>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Multiple-Usage Sampler, bag of 96 tips.  </w:t>
            </w:r>
            <w:r w:rsidRPr="003E3187">
              <w:rPr>
                <w:rFonts w:ascii="Tahoma" w:eastAsia="宋体" w:hAnsi="Tahoma" w:cs="Tahoma"/>
                <w:kern w:val="0"/>
                <w:sz w:val="20"/>
                <w:szCs w:val="20"/>
              </w:rPr>
              <w:br/>
            </w:r>
            <w:r w:rsidRPr="003E3187">
              <w:rPr>
                <w:rFonts w:ascii="Tahoma" w:eastAsia="宋体" w:hAnsi="Tahoma" w:cs="Tahoma"/>
                <w:kern w:val="0"/>
                <w:sz w:val="20"/>
                <w:szCs w:val="20"/>
              </w:rPr>
              <w:t>包含：可重复使用样品</w:t>
            </w:r>
            <w:proofErr w:type="gramStart"/>
            <w:r w:rsidRPr="003E3187">
              <w:rPr>
                <w:rFonts w:ascii="Tahoma" w:eastAsia="宋体" w:hAnsi="Tahoma" w:cs="Tahoma"/>
                <w:kern w:val="0"/>
                <w:sz w:val="20"/>
                <w:szCs w:val="20"/>
              </w:rPr>
              <w:t>玻</w:t>
            </w:r>
            <w:proofErr w:type="gramEnd"/>
            <w:r w:rsidRPr="003E3187">
              <w:rPr>
                <w:rFonts w:ascii="Tahoma" w:eastAsia="宋体" w:hAnsi="Tahoma" w:cs="Tahoma"/>
                <w:kern w:val="0"/>
                <w:sz w:val="20"/>
                <w:szCs w:val="20"/>
              </w:rPr>
              <w:t>棒，</w:t>
            </w:r>
            <w:r w:rsidRPr="003E3187">
              <w:rPr>
                <w:rFonts w:ascii="Tahoma" w:eastAsia="宋体" w:hAnsi="Tahoma" w:cs="Tahoma"/>
                <w:kern w:val="0"/>
                <w:sz w:val="20"/>
                <w:szCs w:val="20"/>
              </w:rPr>
              <w:t>96</w:t>
            </w:r>
            <w:r w:rsidRPr="003E3187">
              <w:rPr>
                <w:rFonts w:ascii="Tahoma" w:eastAsia="宋体" w:hAnsi="Tahoma" w:cs="Tahoma"/>
                <w:kern w:val="0"/>
                <w:sz w:val="20"/>
                <w:szCs w:val="20"/>
              </w:rPr>
              <w:t>个每盒。</w:t>
            </w:r>
            <w:r w:rsidRPr="003E3187">
              <w:rPr>
                <w:rFonts w:ascii="Tahoma" w:eastAsia="宋体" w:hAnsi="Tahoma" w:cs="Tahoma"/>
                <w:kern w:val="0"/>
                <w:sz w:val="20"/>
                <w:szCs w:val="20"/>
              </w:rPr>
              <w:br/>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878"/>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HW-ASP              10075</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74x74 mesh  (local supply)                                                                            74x74 </w:t>
            </w:r>
            <w:r w:rsidRPr="003E3187">
              <w:rPr>
                <w:rFonts w:ascii="Tahoma" w:eastAsia="宋体" w:hAnsi="Tahoma" w:cs="Tahoma"/>
                <w:b/>
                <w:bCs/>
                <w:kern w:val="0"/>
                <w:sz w:val="20"/>
                <w:szCs w:val="20"/>
              </w:rPr>
              <w:t>金属筛网（国内供货）</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right"/>
              <w:rPr>
                <w:rFonts w:ascii="Tahoma" w:eastAsia="宋体" w:hAnsi="Tahoma" w:cs="Tahoma"/>
                <w:kern w:val="0"/>
                <w:sz w:val="20"/>
                <w:szCs w:val="20"/>
              </w:rPr>
            </w:pPr>
          </w:p>
        </w:tc>
      </w:tr>
      <w:tr w:rsidR="005B3D78" w:rsidRPr="003E3187" w:rsidTr="005B3D78">
        <w:trPr>
          <w:trHeight w:val="1926"/>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 xml:space="preserve">74x74 mesh sampling strips for use with JVL-70004, package of 20. </w:t>
            </w:r>
            <w:r w:rsidRPr="003E3187">
              <w:rPr>
                <w:rFonts w:ascii="Tahoma" w:eastAsia="宋体" w:hAnsi="Tahoma" w:cs="Tahoma"/>
                <w:kern w:val="0"/>
                <w:sz w:val="20"/>
                <w:szCs w:val="20"/>
              </w:rPr>
              <w:br/>
            </w:r>
            <w:r w:rsidRPr="003E3187">
              <w:rPr>
                <w:rFonts w:ascii="Tahoma" w:eastAsia="宋体" w:hAnsi="Tahoma" w:cs="Tahoma"/>
                <w:kern w:val="0"/>
                <w:sz w:val="20"/>
                <w:szCs w:val="20"/>
              </w:rPr>
              <w:t>包含：可再生重复使用金属筛网</w:t>
            </w:r>
            <w:r w:rsidRPr="003E3187">
              <w:rPr>
                <w:rFonts w:ascii="Tahoma" w:eastAsia="宋体" w:hAnsi="Tahoma" w:cs="Tahoma"/>
                <w:kern w:val="0"/>
                <w:sz w:val="20"/>
                <w:szCs w:val="20"/>
              </w:rPr>
              <w:t>74x74</w:t>
            </w:r>
            <w:r w:rsidRPr="003E3187">
              <w:rPr>
                <w:rFonts w:ascii="Tahoma" w:eastAsia="宋体" w:hAnsi="Tahoma" w:cs="Tahoma"/>
                <w:kern w:val="0"/>
                <w:sz w:val="20"/>
                <w:szCs w:val="20"/>
              </w:rPr>
              <w:t>目（每包</w:t>
            </w:r>
            <w:r w:rsidRPr="003E3187">
              <w:rPr>
                <w:rFonts w:ascii="Tahoma" w:eastAsia="宋体" w:hAnsi="Tahoma" w:cs="Tahoma"/>
                <w:kern w:val="0"/>
                <w:sz w:val="20"/>
                <w:szCs w:val="20"/>
              </w:rPr>
              <w:t>20</w:t>
            </w:r>
            <w:r w:rsidRPr="003E3187">
              <w:rPr>
                <w:rFonts w:ascii="Tahoma" w:eastAsia="宋体" w:hAnsi="Tahoma" w:cs="Tahoma"/>
                <w:kern w:val="0"/>
                <w:sz w:val="20"/>
                <w:szCs w:val="20"/>
              </w:rPr>
              <w:t>片）（国内供货）。</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585"/>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HW10077</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polymer sampling swabs                                                                   </w:t>
            </w:r>
            <w:r w:rsidRPr="003E3187">
              <w:rPr>
                <w:rFonts w:ascii="Tahoma" w:eastAsia="宋体" w:hAnsi="Tahoma" w:cs="Tahoma"/>
                <w:b/>
                <w:bCs/>
                <w:kern w:val="0"/>
                <w:sz w:val="20"/>
                <w:szCs w:val="20"/>
              </w:rPr>
              <w:t>海绵片</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133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Include</w:t>
            </w:r>
            <w:r w:rsidRPr="003E3187">
              <w:rPr>
                <w:rFonts w:ascii="Tahoma" w:eastAsia="宋体" w:hAnsi="Tahoma" w:cs="Tahoma"/>
                <w:kern w:val="0"/>
                <w:sz w:val="20"/>
                <w:szCs w:val="20"/>
              </w:rPr>
              <w:t>：</w:t>
            </w:r>
            <w:r w:rsidRPr="003E3187">
              <w:rPr>
                <w:rFonts w:ascii="Tahoma" w:eastAsia="宋体" w:hAnsi="Tahoma" w:cs="Tahoma"/>
                <w:kern w:val="0"/>
                <w:sz w:val="20"/>
                <w:szCs w:val="20"/>
              </w:rPr>
              <w:t xml:space="preserve">polymer sampling swabs for use with SVP-70004, package of 40.                                                                                                            </w:t>
            </w:r>
            <w:r w:rsidRPr="003E3187">
              <w:rPr>
                <w:rFonts w:ascii="Tahoma" w:eastAsia="宋体" w:hAnsi="Tahoma" w:cs="Tahoma"/>
                <w:b/>
                <w:bCs/>
                <w:kern w:val="0"/>
                <w:sz w:val="20"/>
                <w:szCs w:val="20"/>
              </w:rPr>
              <w:t>包含：</w:t>
            </w:r>
            <w:r w:rsidRPr="003E3187">
              <w:rPr>
                <w:rFonts w:ascii="Tahoma" w:eastAsia="宋体" w:hAnsi="Tahoma" w:cs="Tahoma"/>
                <w:kern w:val="0"/>
                <w:sz w:val="20"/>
                <w:szCs w:val="20"/>
              </w:rPr>
              <w:t>海绵片（每包</w:t>
            </w:r>
            <w:r w:rsidRPr="003E3187">
              <w:rPr>
                <w:rFonts w:ascii="Tahoma" w:eastAsia="宋体" w:hAnsi="Tahoma" w:cs="Tahoma"/>
                <w:kern w:val="0"/>
                <w:sz w:val="20"/>
                <w:szCs w:val="20"/>
              </w:rPr>
              <w:t>40</w:t>
            </w:r>
            <w:r w:rsidRPr="003E3187">
              <w:rPr>
                <w:rFonts w:ascii="Tahoma" w:eastAsia="宋体" w:hAnsi="Tahoma" w:cs="Tahoma"/>
                <w:kern w:val="0"/>
                <w:sz w:val="20"/>
                <w:szCs w:val="20"/>
              </w:rPr>
              <w:t>片）。</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SVP-70001 - 50</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proofErr w:type="spellStart"/>
            <w:r w:rsidRPr="003E3187">
              <w:rPr>
                <w:rFonts w:ascii="Tahoma" w:eastAsia="宋体" w:hAnsi="Tahoma" w:cs="Tahoma"/>
                <w:b/>
                <w:bCs/>
                <w:kern w:val="0"/>
                <w:sz w:val="20"/>
                <w:szCs w:val="20"/>
              </w:rPr>
              <w:t>QuickStrip</w:t>
            </w:r>
            <w:proofErr w:type="spellEnd"/>
            <w:r w:rsidRPr="003E3187">
              <w:rPr>
                <w:rFonts w:ascii="Tahoma" w:eastAsia="宋体" w:hAnsi="Tahoma" w:cs="Tahoma"/>
                <w:b/>
                <w:bCs/>
                <w:kern w:val="0"/>
                <w:sz w:val="20"/>
                <w:szCs w:val="20"/>
              </w:rPr>
              <w:t xml:space="preserve">™ Sample Cards 50 units                                                            QS </w:t>
            </w:r>
            <w:r w:rsidRPr="003E3187">
              <w:rPr>
                <w:rFonts w:ascii="Tahoma" w:eastAsia="宋体" w:hAnsi="Tahoma" w:cs="Tahoma"/>
                <w:b/>
                <w:bCs/>
                <w:kern w:val="0"/>
                <w:sz w:val="20"/>
                <w:szCs w:val="20"/>
              </w:rPr>
              <w:t>型样品卡（</w:t>
            </w:r>
            <w:r w:rsidRPr="003E3187">
              <w:rPr>
                <w:rFonts w:ascii="Tahoma" w:eastAsia="宋体" w:hAnsi="Tahoma" w:cs="Tahoma"/>
                <w:b/>
                <w:bCs/>
                <w:kern w:val="0"/>
                <w:sz w:val="20"/>
                <w:szCs w:val="20"/>
              </w:rPr>
              <w:t xml:space="preserve">1 </w:t>
            </w:r>
            <w:proofErr w:type="gramStart"/>
            <w:r w:rsidRPr="003E3187">
              <w:rPr>
                <w:rFonts w:ascii="Tahoma" w:eastAsia="宋体" w:hAnsi="Tahoma" w:cs="Tahoma"/>
                <w:b/>
                <w:bCs/>
                <w:kern w:val="0"/>
                <w:sz w:val="20"/>
                <w:szCs w:val="20"/>
              </w:rPr>
              <w:t>盒共</w:t>
            </w:r>
            <w:proofErr w:type="gramEnd"/>
            <w:r w:rsidRPr="003E3187">
              <w:rPr>
                <w:rFonts w:ascii="Tahoma" w:eastAsia="宋体" w:hAnsi="Tahoma" w:cs="Tahoma"/>
                <w:b/>
                <w:bCs/>
                <w:kern w:val="0"/>
                <w:sz w:val="20"/>
                <w:szCs w:val="20"/>
              </w:rPr>
              <w:t xml:space="preserve"> 50</w:t>
            </w:r>
            <w:r w:rsidRPr="003E3187">
              <w:rPr>
                <w:rFonts w:ascii="Tahoma" w:eastAsia="宋体" w:hAnsi="Tahoma" w:cs="Tahoma"/>
                <w:b/>
                <w:bCs/>
                <w:kern w:val="0"/>
                <w:sz w:val="20"/>
                <w:szCs w:val="20"/>
              </w:rPr>
              <w:t>片）</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 xml:space="preserve"> included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right"/>
              <w:rPr>
                <w:rFonts w:ascii="Tahoma" w:eastAsia="宋体" w:hAnsi="Tahoma" w:cs="Tahoma"/>
                <w:kern w:val="0"/>
                <w:sz w:val="20"/>
                <w:szCs w:val="20"/>
              </w:rPr>
            </w:pPr>
            <w:r w:rsidRPr="003E3187">
              <w:rPr>
                <w:rFonts w:ascii="Tahoma" w:eastAsia="宋体" w:hAnsi="Tahoma" w:cs="Tahoma"/>
                <w:kern w:val="0"/>
                <w:sz w:val="20"/>
                <w:szCs w:val="20"/>
              </w:rPr>
              <w:t xml:space="preserve">　</w:t>
            </w:r>
          </w:p>
        </w:tc>
      </w:tr>
      <w:tr w:rsidR="005B3D78" w:rsidRPr="003E3187" w:rsidTr="005B3D78">
        <w:trPr>
          <w:trHeight w:val="2663"/>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 xml:space="preserve">™ Sample Cards facilitate transmission DART analysis of up to 12 samples. The cards provide a convenient means to deposit samples onto the untreated wire mesh either by manual </w:t>
            </w:r>
            <w:proofErr w:type="spellStart"/>
            <w:r w:rsidRPr="003E3187">
              <w:rPr>
                <w:rFonts w:ascii="Tahoma" w:eastAsia="宋体" w:hAnsi="Tahoma" w:cs="Tahoma"/>
                <w:kern w:val="0"/>
                <w:sz w:val="20"/>
                <w:szCs w:val="20"/>
              </w:rPr>
              <w:t>pipetting</w:t>
            </w:r>
            <w:proofErr w:type="spellEnd"/>
            <w:r w:rsidRPr="003E3187">
              <w:rPr>
                <w:rFonts w:ascii="Tahoma" w:eastAsia="宋体" w:hAnsi="Tahoma" w:cs="Tahoma"/>
                <w:kern w:val="0"/>
                <w:sz w:val="20"/>
                <w:szCs w:val="20"/>
              </w:rPr>
              <w:t xml:space="preserve"> or automated means. Requires </w:t>
            </w:r>
            <w:proofErr w:type="spellStart"/>
            <w:r w:rsidRPr="003E3187">
              <w:rPr>
                <w:rFonts w:ascii="Tahoma" w:eastAsia="宋体" w:hAnsi="Tahoma" w:cs="Tahoma"/>
                <w:kern w:val="0"/>
                <w:sz w:val="20"/>
                <w:szCs w:val="20"/>
              </w:rPr>
              <w:t>QuickStrip</w:t>
            </w:r>
            <w:proofErr w:type="spellEnd"/>
            <w:r w:rsidRPr="003E3187">
              <w:rPr>
                <w:rFonts w:ascii="Tahoma" w:eastAsia="宋体" w:hAnsi="Tahoma" w:cs="Tahoma"/>
                <w:kern w:val="0"/>
                <w:sz w:val="20"/>
                <w:szCs w:val="20"/>
              </w:rPr>
              <w:t xml:space="preserve"> module and SVP automation.   </w:t>
            </w:r>
            <w:r w:rsidRPr="003E3187">
              <w:rPr>
                <w:rFonts w:ascii="Tahoma" w:eastAsia="宋体" w:hAnsi="Tahoma" w:cs="Tahoma"/>
                <w:kern w:val="0"/>
                <w:sz w:val="20"/>
                <w:szCs w:val="20"/>
              </w:rPr>
              <w:br/>
            </w:r>
            <w:r w:rsidRPr="003E3187">
              <w:rPr>
                <w:rFonts w:ascii="Tahoma" w:eastAsia="宋体" w:hAnsi="Tahoma" w:cs="Tahoma"/>
                <w:kern w:val="0"/>
                <w:sz w:val="20"/>
                <w:szCs w:val="20"/>
              </w:rPr>
              <w:t>包含：</w:t>
            </w:r>
            <w:r w:rsidRPr="003E3187">
              <w:rPr>
                <w:rFonts w:ascii="Tahoma" w:eastAsia="宋体" w:hAnsi="Tahoma" w:cs="Tahoma"/>
                <w:kern w:val="0"/>
                <w:sz w:val="20"/>
                <w:szCs w:val="20"/>
              </w:rPr>
              <w:t xml:space="preserve">QS </w:t>
            </w:r>
            <w:r w:rsidRPr="003E3187">
              <w:rPr>
                <w:rFonts w:ascii="Tahoma" w:eastAsia="宋体" w:hAnsi="Tahoma" w:cs="Tahoma"/>
                <w:kern w:val="0"/>
                <w:sz w:val="20"/>
                <w:szCs w:val="20"/>
              </w:rPr>
              <w:t>型样品卡（每盒</w:t>
            </w:r>
            <w:r w:rsidRPr="003E3187">
              <w:rPr>
                <w:rFonts w:ascii="Tahoma" w:eastAsia="宋体" w:hAnsi="Tahoma" w:cs="Tahoma"/>
                <w:kern w:val="0"/>
                <w:sz w:val="20"/>
                <w:szCs w:val="20"/>
              </w:rPr>
              <w:t xml:space="preserve"> 50</w:t>
            </w:r>
            <w:r w:rsidRPr="003E3187">
              <w:rPr>
                <w:rFonts w:ascii="Tahoma" w:eastAsia="宋体" w:hAnsi="Tahoma" w:cs="Tahoma"/>
                <w:kern w:val="0"/>
                <w:sz w:val="20"/>
                <w:szCs w:val="20"/>
              </w:rPr>
              <w:t>片）。</w:t>
            </w:r>
          </w:p>
        </w:tc>
        <w:tc>
          <w:tcPr>
            <w:tcW w:w="699"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nil"/>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nil"/>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ASPSV-DART-12M</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Extra 12-mo Std </w:t>
            </w:r>
            <w:proofErr w:type="spellStart"/>
            <w:r w:rsidRPr="003E3187">
              <w:rPr>
                <w:rFonts w:ascii="Tahoma" w:eastAsia="宋体" w:hAnsi="Tahoma" w:cs="Tahoma"/>
                <w:b/>
                <w:bCs/>
                <w:kern w:val="0"/>
                <w:sz w:val="20"/>
                <w:szCs w:val="20"/>
              </w:rPr>
              <w:t>Srv</w:t>
            </w:r>
            <w:proofErr w:type="spellEnd"/>
            <w:r w:rsidRPr="003E3187">
              <w:rPr>
                <w:rFonts w:ascii="Tahoma" w:eastAsia="宋体" w:hAnsi="Tahoma" w:cs="Tahoma"/>
                <w:b/>
                <w:bCs/>
                <w:kern w:val="0"/>
                <w:sz w:val="20"/>
                <w:szCs w:val="20"/>
              </w:rPr>
              <w:t xml:space="preserve"> Warranty                                                              DART </w:t>
            </w:r>
            <w:r w:rsidRPr="003E3187">
              <w:rPr>
                <w:rFonts w:ascii="Tahoma" w:eastAsia="宋体" w:hAnsi="Tahoma" w:cs="Tahoma"/>
                <w:b/>
                <w:bCs/>
                <w:kern w:val="0"/>
                <w:sz w:val="20"/>
                <w:szCs w:val="20"/>
              </w:rPr>
              <w:t>离子源额外质保</w:t>
            </w:r>
            <w:r w:rsidRPr="003E3187">
              <w:rPr>
                <w:rFonts w:ascii="Tahoma" w:eastAsia="宋体" w:hAnsi="Tahoma" w:cs="Tahoma"/>
                <w:b/>
                <w:bCs/>
                <w:kern w:val="0"/>
                <w:sz w:val="20"/>
                <w:szCs w:val="20"/>
              </w:rPr>
              <w:t>12</w:t>
            </w:r>
            <w:r w:rsidRPr="003E3187">
              <w:rPr>
                <w:rFonts w:ascii="Tahoma" w:eastAsia="宋体" w:hAnsi="Tahoma" w:cs="Tahoma"/>
                <w:b/>
                <w:bCs/>
                <w:kern w:val="0"/>
                <w:sz w:val="20"/>
                <w:szCs w:val="20"/>
              </w:rPr>
              <w:t>个月</w:t>
            </w:r>
          </w:p>
        </w:tc>
        <w:tc>
          <w:tcPr>
            <w:tcW w:w="699"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included</w:t>
            </w:r>
          </w:p>
        </w:tc>
        <w:tc>
          <w:tcPr>
            <w:tcW w:w="1701" w:type="dxa"/>
            <w:tcBorders>
              <w:top w:val="nil"/>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1609"/>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Include</w:t>
            </w:r>
            <w:r w:rsidRPr="003E3187">
              <w:rPr>
                <w:rFonts w:ascii="Tahoma" w:eastAsia="宋体" w:hAnsi="Tahoma" w:cs="Tahoma"/>
                <w:kern w:val="0"/>
                <w:sz w:val="20"/>
                <w:szCs w:val="20"/>
              </w:rPr>
              <w:t>：</w:t>
            </w:r>
            <w:r w:rsidRPr="003E3187">
              <w:rPr>
                <w:rFonts w:ascii="Tahoma" w:eastAsia="宋体" w:hAnsi="Tahoma" w:cs="Tahoma"/>
                <w:kern w:val="0"/>
                <w:sz w:val="20"/>
                <w:szCs w:val="20"/>
              </w:rPr>
              <w:t xml:space="preserve">Labor and parts; Covers DART unit only, exclude all other additional items ordered. </w:t>
            </w:r>
            <w:r w:rsidRPr="003E3187">
              <w:rPr>
                <w:rFonts w:ascii="Tahoma" w:eastAsia="宋体" w:hAnsi="Tahoma" w:cs="Tahoma"/>
                <w:kern w:val="0"/>
                <w:sz w:val="20"/>
                <w:szCs w:val="20"/>
              </w:rPr>
              <w:br/>
            </w:r>
            <w:r w:rsidRPr="003E3187">
              <w:rPr>
                <w:rFonts w:ascii="Tahoma" w:eastAsia="宋体" w:hAnsi="Tahoma" w:cs="Tahoma"/>
                <w:kern w:val="0"/>
                <w:sz w:val="20"/>
                <w:szCs w:val="20"/>
              </w:rPr>
              <w:t>包含：部件和人工费用（仅包含</w:t>
            </w:r>
            <w:r w:rsidRPr="003E3187">
              <w:rPr>
                <w:rFonts w:ascii="Tahoma" w:eastAsia="宋体" w:hAnsi="Tahoma" w:cs="Tahoma"/>
                <w:kern w:val="0"/>
                <w:sz w:val="20"/>
                <w:szCs w:val="20"/>
              </w:rPr>
              <w:t>DART</w:t>
            </w:r>
            <w:r w:rsidRPr="003E3187">
              <w:rPr>
                <w:rFonts w:ascii="Tahoma" w:eastAsia="宋体" w:hAnsi="Tahoma" w:cs="Tahoma"/>
                <w:kern w:val="0"/>
                <w:sz w:val="20"/>
                <w:szCs w:val="20"/>
              </w:rPr>
              <w:t>源体，不含模块及耗材配件）。</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702"/>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ASPSV-Labr-12M</w:t>
            </w:r>
          </w:p>
        </w:tc>
        <w:tc>
          <w:tcPr>
            <w:tcW w:w="3252" w:type="dxa"/>
            <w:tcBorders>
              <w:top w:val="single" w:sz="4" w:space="0" w:color="auto"/>
              <w:left w:val="nil"/>
              <w:bottom w:val="single" w:sz="4" w:space="0" w:color="auto"/>
              <w:right w:val="single" w:sz="4" w:space="0" w:color="auto"/>
            </w:tcBorders>
            <w:shd w:val="clear" w:color="auto" w:fill="auto"/>
            <w:vAlign w:val="center"/>
            <w:hideMark/>
          </w:tcPr>
          <w:p w:rsidR="005B3D78" w:rsidRPr="003E3187" w:rsidRDefault="005B3D78" w:rsidP="00F87ED4">
            <w:pPr>
              <w:widowControl/>
              <w:jc w:val="left"/>
              <w:rPr>
                <w:rFonts w:ascii="Tahoma" w:eastAsia="宋体" w:hAnsi="Tahoma" w:cs="Tahoma"/>
                <w:b/>
                <w:bCs/>
                <w:kern w:val="0"/>
                <w:sz w:val="20"/>
                <w:szCs w:val="20"/>
              </w:rPr>
            </w:pPr>
            <w:r w:rsidRPr="003E3187">
              <w:rPr>
                <w:rFonts w:ascii="Tahoma" w:eastAsia="宋体" w:hAnsi="Tahoma" w:cs="Tahoma"/>
                <w:b/>
                <w:bCs/>
                <w:kern w:val="0"/>
                <w:sz w:val="20"/>
                <w:szCs w:val="20"/>
              </w:rPr>
              <w:t xml:space="preserve">Labor only </w:t>
            </w:r>
            <w:proofErr w:type="spellStart"/>
            <w:r w:rsidRPr="003E3187">
              <w:rPr>
                <w:rFonts w:ascii="Tahoma" w:eastAsia="宋体" w:hAnsi="Tahoma" w:cs="Tahoma"/>
                <w:b/>
                <w:bCs/>
                <w:kern w:val="0"/>
                <w:sz w:val="20"/>
                <w:szCs w:val="20"/>
              </w:rPr>
              <w:t>Srv</w:t>
            </w:r>
            <w:proofErr w:type="spellEnd"/>
            <w:r w:rsidRPr="003E3187">
              <w:rPr>
                <w:rFonts w:ascii="Tahoma" w:eastAsia="宋体" w:hAnsi="Tahoma" w:cs="Tahoma"/>
                <w:b/>
                <w:bCs/>
                <w:kern w:val="0"/>
                <w:sz w:val="20"/>
                <w:szCs w:val="20"/>
              </w:rPr>
              <w:t xml:space="preserve"> Warranty 12 mo                                                                </w:t>
            </w:r>
            <w:r w:rsidRPr="003E3187">
              <w:rPr>
                <w:rFonts w:ascii="Tahoma" w:eastAsia="宋体" w:hAnsi="Tahoma" w:cs="Tahoma"/>
                <w:b/>
                <w:bCs/>
                <w:kern w:val="0"/>
                <w:sz w:val="20"/>
                <w:szCs w:val="20"/>
              </w:rPr>
              <w:t>人工质保</w:t>
            </w:r>
            <w:r w:rsidRPr="003E3187">
              <w:rPr>
                <w:rFonts w:ascii="Tahoma" w:eastAsia="宋体" w:hAnsi="Tahoma" w:cs="Tahoma"/>
                <w:b/>
                <w:bCs/>
                <w:kern w:val="0"/>
                <w:sz w:val="20"/>
                <w:szCs w:val="20"/>
              </w:rPr>
              <w:t>12</w:t>
            </w:r>
            <w:r w:rsidRPr="003E3187">
              <w:rPr>
                <w:rFonts w:ascii="Tahoma" w:eastAsia="宋体" w:hAnsi="Tahoma" w:cs="Tahoma"/>
                <w:b/>
                <w:bCs/>
                <w:kern w:val="0"/>
                <w:sz w:val="20"/>
                <w:szCs w:val="20"/>
              </w:rPr>
              <w:t>个月</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3E3187">
              <w:rPr>
                <w:rFonts w:ascii="Tahoma" w:eastAsia="宋体" w:hAnsi="Tahoma" w:cs="Tahoma"/>
                <w:b/>
                <w:bCs/>
                <w:kern w:val="0"/>
                <w:sz w:val="20"/>
                <w:szCs w:val="20"/>
              </w:rPr>
              <w:t>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ind w:leftChars="-1795" w:left="-3769" w:firstLineChars="423" w:firstLine="849"/>
              <w:jc w:val="right"/>
              <w:rPr>
                <w:rFonts w:ascii="Tahoma" w:eastAsia="宋体" w:hAnsi="Tahoma" w:cs="Tahoma"/>
                <w:b/>
                <w:bCs/>
                <w:kern w:val="0"/>
                <w:sz w:val="20"/>
                <w:szCs w:val="20"/>
              </w:rPr>
            </w:pPr>
            <w:r w:rsidRPr="003E3187">
              <w:rPr>
                <w:rFonts w:ascii="Tahoma" w:eastAsia="宋体" w:hAnsi="Tahoma" w:cs="Tahoma"/>
                <w:b/>
                <w:bCs/>
                <w:kern w:val="0"/>
                <w:sz w:val="20"/>
                <w:szCs w:val="20"/>
              </w:rPr>
              <w:t>included</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105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252" w:type="dxa"/>
            <w:tcBorders>
              <w:top w:val="single" w:sz="4" w:space="0" w:color="auto"/>
              <w:left w:val="nil"/>
              <w:bottom w:val="single" w:sz="4" w:space="0" w:color="auto"/>
              <w:right w:val="single" w:sz="4" w:space="0" w:color="auto"/>
            </w:tcBorders>
            <w:shd w:val="clear" w:color="auto" w:fill="auto"/>
            <w:hideMark/>
          </w:tcPr>
          <w:p w:rsidR="005B3D78" w:rsidRPr="003E3187" w:rsidRDefault="005B3D78" w:rsidP="00F87ED4">
            <w:pPr>
              <w:widowControl/>
              <w:jc w:val="left"/>
              <w:rPr>
                <w:rFonts w:ascii="Tahoma" w:eastAsia="宋体" w:hAnsi="Tahoma" w:cs="Tahoma"/>
                <w:kern w:val="0"/>
                <w:sz w:val="20"/>
                <w:szCs w:val="20"/>
              </w:rPr>
            </w:pPr>
            <w:r w:rsidRPr="003E3187">
              <w:rPr>
                <w:rFonts w:ascii="Tahoma" w:eastAsia="宋体" w:hAnsi="Tahoma" w:cs="Tahoma"/>
                <w:kern w:val="0"/>
                <w:sz w:val="20"/>
                <w:szCs w:val="20"/>
              </w:rPr>
              <w:t>Include</w:t>
            </w:r>
            <w:r w:rsidRPr="003E3187">
              <w:rPr>
                <w:rFonts w:ascii="Tahoma" w:eastAsia="宋体" w:hAnsi="Tahoma" w:cs="Tahoma"/>
                <w:kern w:val="0"/>
                <w:sz w:val="20"/>
                <w:szCs w:val="20"/>
              </w:rPr>
              <w:t>：</w:t>
            </w:r>
            <w:r w:rsidRPr="003E3187">
              <w:rPr>
                <w:rFonts w:ascii="Tahoma" w:eastAsia="宋体" w:hAnsi="Tahoma" w:cs="Tahoma"/>
                <w:kern w:val="0"/>
                <w:sz w:val="20"/>
                <w:szCs w:val="20"/>
              </w:rPr>
              <w:t xml:space="preserve">Labor only </w:t>
            </w:r>
            <w:proofErr w:type="spellStart"/>
            <w:r w:rsidRPr="003E3187">
              <w:rPr>
                <w:rFonts w:ascii="Tahoma" w:eastAsia="宋体" w:hAnsi="Tahoma" w:cs="Tahoma"/>
                <w:kern w:val="0"/>
                <w:sz w:val="20"/>
                <w:szCs w:val="20"/>
              </w:rPr>
              <w:t>Srv</w:t>
            </w:r>
            <w:proofErr w:type="spellEnd"/>
            <w:r w:rsidRPr="003E3187">
              <w:rPr>
                <w:rFonts w:ascii="Tahoma" w:eastAsia="宋体" w:hAnsi="Tahoma" w:cs="Tahoma"/>
                <w:kern w:val="0"/>
                <w:sz w:val="20"/>
                <w:szCs w:val="20"/>
              </w:rPr>
              <w:t xml:space="preserve"> Warranty. </w:t>
            </w:r>
            <w:r w:rsidRPr="003E3187">
              <w:rPr>
                <w:rFonts w:ascii="Tahoma" w:eastAsia="宋体" w:hAnsi="Tahoma" w:cs="Tahoma"/>
                <w:kern w:val="0"/>
                <w:sz w:val="20"/>
                <w:szCs w:val="20"/>
              </w:rPr>
              <w:br/>
            </w:r>
            <w:r w:rsidRPr="003E3187">
              <w:rPr>
                <w:rFonts w:ascii="Tahoma" w:eastAsia="宋体" w:hAnsi="Tahoma" w:cs="Tahoma"/>
                <w:kern w:val="0"/>
                <w:sz w:val="20"/>
                <w:szCs w:val="20"/>
              </w:rPr>
              <w:t>包含：人工质保。</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left"/>
              <w:rPr>
                <w:rFonts w:ascii="Tahoma" w:eastAsia="宋体" w:hAnsi="Tahoma" w:cs="Tahoma"/>
                <w:b/>
                <w:bCs/>
                <w:kern w:val="0"/>
                <w:sz w:val="20"/>
                <w:szCs w:val="20"/>
              </w:rPr>
            </w:pPr>
          </w:p>
        </w:tc>
      </w:tr>
      <w:tr w:rsidR="005B3D78" w:rsidRPr="003E3187" w:rsidTr="005B3D78">
        <w:trPr>
          <w:trHeight w:val="105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r w:rsidRPr="006B2D85">
              <w:rPr>
                <w:rFonts w:ascii="Tahoma" w:eastAsia="宋体" w:hAnsi="Tahoma" w:cs="Tahoma"/>
                <w:b/>
                <w:bCs/>
                <w:kern w:val="0"/>
                <w:sz w:val="20"/>
                <w:szCs w:val="20"/>
              </w:rPr>
              <w:t xml:space="preserve">S&amp;H </w:t>
            </w:r>
            <w:r w:rsidRPr="006B2D85">
              <w:rPr>
                <w:rFonts w:ascii="Tahoma" w:eastAsia="宋体" w:hAnsi="Tahoma" w:cs="Tahoma"/>
                <w:b/>
                <w:bCs/>
                <w:kern w:val="0"/>
                <w:sz w:val="20"/>
                <w:szCs w:val="20"/>
              </w:rPr>
              <w:t>运保费</w:t>
            </w:r>
          </w:p>
        </w:tc>
        <w:tc>
          <w:tcPr>
            <w:tcW w:w="3252" w:type="dxa"/>
            <w:tcBorders>
              <w:top w:val="single" w:sz="4" w:space="0" w:color="auto"/>
              <w:left w:val="nil"/>
              <w:bottom w:val="single" w:sz="4" w:space="0" w:color="auto"/>
              <w:right w:val="single" w:sz="4" w:space="0" w:color="auto"/>
            </w:tcBorders>
            <w:shd w:val="clear" w:color="auto" w:fill="auto"/>
          </w:tcPr>
          <w:p w:rsidR="005B3D78" w:rsidRPr="006B2D85" w:rsidRDefault="005B3D78" w:rsidP="00F87ED4">
            <w:pPr>
              <w:widowControl/>
              <w:jc w:val="left"/>
              <w:rPr>
                <w:rFonts w:ascii="Tahoma" w:eastAsia="宋体" w:hAnsi="Tahoma" w:cs="Tahoma"/>
                <w:kern w:val="0"/>
                <w:sz w:val="20"/>
                <w:szCs w:val="20"/>
              </w:rPr>
            </w:pPr>
            <w:r w:rsidRPr="006B2D85">
              <w:rPr>
                <w:rFonts w:ascii="Tahoma" w:eastAsia="宋体" w:hAnsi="Tahoma" w:cs="Tahoma"/>
                <w:kern w:val="0"/>
                <w:sz w:val="20"/>
                <w:szCs w:val="20"/>
              </w:rPr>
              <w:t xml:space="preserve">Port of Destination: Main Airport, China. </w:t>
            </w:r>
          </w:p>
          <w:p w:rsidR="005B3D78" w:rsidRPr="006B2D85" w:rsidRDefault="005B3D78" w:rsidP="00F87ED4">
            <w:pPr>
              <w:widowControl/>
              <w:jc w:val="left"/>
              <w:rPr>
                <w:rFonts w:ascii="Tahoma" w:eastAsia="宋体" w:hAnsi="Tahoma" w:cs="Tahoma"/>
                <w:kern w:val="0"/>
                <w:sz w:val="20"/>
                <w:szCs w:val="20"/>
              </w:rPr>
            </w:pPr>
            <w:r w:rsidRPr="006B2D85">
              <w:rPr>
                <w:rFonts w:ascii="Tahoma" w:eastAsia="宋体" w:hAnsi="Tahoma" w:cs="Tahoma" w:hint="eastAsia"/>
                <w:kern w:val="0"/>
                <w:sz w:val="20"/>
                <w:szCs w:val="20"/>
              </w:rPr>
              <w:t>到货口岸：中国主要机场。</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b/>
                <w:bCs/>
                <w:kern w:val="0"/>
                <w:sz w:val="20"/>
                <w:szCs w:val="20"/>
              </w:rPr>
            </w:pPr>
            <w:r>
              <w:rPr>
                <w:rFonts w:ascii="Tahoma" w:eastAsia="宋体" w:hAnsi="Tahoma" w:cs="Tahoma" w:hint="eastAsia"/>
                <w:b/>
                <w:bCs/>
                <w:kern w:val="0"/>
                <w:sz w:val="20"/>
                <w:szCs w:val="20"/>
              </w:rPr>
              <w:t>--</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903748" w:rsidRDefault="005B3D78" w:rsidP="00F87ED4">
            <w:pPr>
              <w:widowControl/>
              <w:ind w:leftChars="-1795" w:left="-3769" w:firstLineChars="423" w:firstLine="892"/>
              <w:jc w:val="right"/>
              <w:rPr>
                <w:rFonts w:ascii="Tahoma" w:eastAsia="宋体" w:hAnsi="Tahoma" w:cs="Tahoma"/>
                <w:b/>
                <w:kern w:val="0"/>
                <w:sz w:val="20"/>
                <w:szCs w:val="20"/>
              </w:rPr>
            </w:pPr>
            <w:r w:rsidRPr="00436D33">
              <w:rPr>
                <w:rFonts w:ascii="Times New Roman" w:eastAsia="宋体" w:hAnsi="Times New Roman" w:cs="Times New Roman"/>
                <w:b/>
                <w:szCs w:val="21"/>
              </w:rPr>
              <w:t>￥</w:t>
            </w:r>
            <w:r w:rsidRPr="00903748">
              <w:rPr>
                <w:rFonts w:ascii="Times New Roman" w:eastAsia="宋体" w:hAnsi="Times New Roman" w:cs="Times New Roman"/>
                <w:b/>
                <w:szCs w:val="21"/>
              </w:rPr>
              <w:t>91</w:t>
            </w:r>
            <w:r>
              <w:rPr>
                <w:rFonts w:ascii="Times New Roman" w:eastAsia="宋体" w:hAnsi="Times New Roman" w:cs="Times New Roman" w:hint="eastAsia"/>
                <w:b/>
                <w:szCs w:val="21"/>
              </w:rPr>
              <w:t>,</w:t>
            </w:r>
            <w:r w:rsidRPr="00903748">
              <w:rPr>
                <w:rFonts w:ascii="Times New Roman" w:eastAsia="宋体" w:hAnsi="Times New Roman" w:cs="Times New Roman"/>
                <w:b/>
                <w:szCs w:val="21"/>
              </w:rPr>
              <w:t>6</w:t>
            </w:r>
            <w:r>
              <w:rPr>
                <w:rFonts w:ascii="Times New Roman" w:eastAsia="宋体" w:hAnsi="Times New Roman" w:cs="Times New Roman"/>
                <w:b/>
                <w:szCs w:val="21"/>
              </w:rPr>
              <w:t>13.00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903748" w:rsidRDefault="005B3D78" w:rsidP="00F87ED4">
            <w:pPr>
              <w:widowControl/>
              <w:jc w:val="center"/>
              <w:rPr>
                <w:rFonts w:ascii="Tahoma" w:eastAsia="宋体" w:hAnsi="Tahoma" w:cs="Tahoma"/>
                <w:b/>
                <w:kern w:val="0"/>
                <w:sz w:val="20"/>
                <w:szCs w:val="20"/>
              </w:rPr>
            </w:pPr>
            <w:r w:rsidRPr="00436D33">
              <w:rPr>
                <w:rFonts w:ascii="Times New Roman" w:eastAsia="宋体" w:hAnsi="Times New Roman" w:cs="Times New Roman"/>
                <w:b/>
                <w:szCs w:val="21"/>
              </w:rPr>
              <w:t>￥</w:t>
            </w:r>
            <w:r w:rsidRPr="00903748">
              <w:rPr>
                <w:rFonts w:ascii="Times New Roman" w:eastAsia="宋体" w:hAnsi="Times New Roman" w:cs="Times New Roman"/>
                <w:b/>
                <w:szCs w:val="21"/>
              </w:rPr>
              <w:t>91</w:t>
            </w:r>
            <w:r>
              <w:rPr>
                <w:rFonts w:ascii="Times New Roman" w:eastAsia="宋体" w:hAnsi="Times New Roman" w:cs="Times New Roman"/>
                <w:b/>
                <w:szCs w:val="21"/>
              </w:rPr>
              <w:t>,</w:t>
            </w:r>
            <w:r w:rsidRPr="00903748">
              <w:rPr>
                <w:rFonts w:ascii="Times New Roman" w:eastAsia="宋体" w:hAnsi="Times New Roman" w:cs="Times New Roman"/>
                <w:b/>
                <w:szCs w:val="21"/>
              </w:rPr>
              <w:t>6</w:t>
            </w:r>
            <w:r>
              <w:rPr>
                <w:rFonts w:ascii="Times New Roman" w:eastAsia="宋体" w:hAnsi="Times New Roman" w:cs="Times New Roman"/>
                <w:b/>
                <w:szCs w:val="21"/>
              </w:rPr>
              <w:t>13.00</w:t>
            </w:r>
          </w:p>
        </w:tc>
      </w:tr>
      <w:tr w:rsidR="005B3D78" w:rsidRPr="003E3187" w:rsidTr="005B3D78">
        <w:trPr>
          <w:trHeight w:val="1058"/>
          <w:jc w:val="center"/>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78" w:rsidRPr="003E3187" w:rsidRDefault="005B3D78" w:rsidP="00F87ED4">
            <w:pPr>
              <w:widowControl/>
              <w:jc w:val="center"/>
              <w:rPr>
                <w:rFonts w:ascii="Tahoma" w:eastAsia="宋体" w:hAnsi="Tahoma" w:cs="Tahoma"/>
                <w:kern w:val="0"/>
                <w:sz w:val="20"/>
                <w:szCs w:val="20"/>
              </w:rPr>
            </w:pPr>
          </w:p>
        </w:tc>
        <w:tc>
          <w:tcPr>
            <w:tcW w:w="2558" w:type="dxa"/>
            <w:tcBorders>
              <w:top w:val="single" w:sz="4" w:space="0" w:color="auto"/>
              <w:left w:val="nil"/>
              <w:bottom w:val="single" w:sz="4" w:space="0" w:color="auto"/>
              <w:right w:val="single" w:sz="4" w:space="0" w:color="auto"/>
            </w:tcBorders>
            <w:shd w:val="clear" w:color="auto" w:fill="auto"/>
            <w:noWrap/>
            <w:vAlign w:val="center"/>
            <w:hideMark/>
          </w:tcPr>
          <w:p w:rsidR="005B3D78" w:rsidRPr="003E3187" w:rsidRDefault="005B3D78" w:rsidP="00F87ED4">
            <w:pPr>
              <w:widowControl/>
              <w:jc w:val="center"/>
              <w:rPr>
                <w:rFonts w:ascii="Tahoma" w:eastAsia="宋体" w:hAnsi="Tahoma" w:cs="Tahoma"/>
                <w:b/>
                <w:bCs/>
                <w:kern w:val="0"/>
                <w:sz w:val="20"/>
                <w:szCs w:val="20"/>
              </w:rPr>
            </w:pPr>
          </w:p>
        </w:tc>
        <w:tc>
          <w:tcPr>
            <w:tcW w:w="3951" w:type="dxa"/>
            <w:gridSpan w:val="2"/>
            <w:tcBorders>
              <w:top w:val="single" w:sz="4" w:space="0" w:color="auto"/>
              <w:left w:val="nil"/>
              <w:bottom w:val="single" w:sz="4" w:space="0" w:color="auto"/>
              <w:right w:val="single" w:sz="4" w:space="0" w:color="auto"/>
            </w:tcBorders>
            <w:shd w:val="clear" w:color="auto" w:fill="auto"/>
            <w:vAlign w:val="center"/>
          </w:tcPr>
          <w:p w:rsidR="005B3D78" w:rsidRPr="00903748" w:rsidRDefault="005B3D78" w:rsidP="00F87ED4">
            <w:pPr>
              <w:widowControl/>
              <w:jc w:val="center"/>
              <w:rPr>
                <w:rFonts w:ascii="宋体" w:eastAsia="宋体" w:hAnsi="宋体" w:cs="Tahoma"/>
                <w:b/>
                <w:bCs/>
                <w:kern w:val="0"/>
                <w:szCs w:val="21"/>
              </w:rPr>
            </w:pPr>
            <w:r w:rsidRPr="00903748">
              <w:rPr>
                <w:rFonts w:ascii="Tahoma" w:eastAsia="宋体" w:hAnsi="Tahoma" w:cs="Tahoma"/>
                <w:b/>
                <w:bCs/>
                <w:kern w:val="0"/>
                <w:szCs w:val="21"/>
              </w:rPr>
              <w:t xml:space="preserve">CIP </w:t>
            </w:r>
            <w:r w:rsidRPr="00903748">
              <w:rPr>
                <w:rFonts w:ascii="Tahoma" w:eastAsia="宋体" w:hAnsi="Tahoma" w:cs="Tahoma"/>
                <w:b/>
                <w:bCs/>
                <w:kern w:val="0"/>
                <w:szCs w:val="21"/>
              </w:rPr>
              <w:t>免税人民币成交价</w:t>
            </w:r>
            <w:r w:rsidRPr="00903748">
              <w:rPr>
                <w:rFonts w:ascii="Tahoma" w:eastAsia="宋体" w:hAnsi="Tahoma" w:cs="Tahoma"/>
                <w:b/>
                <w:bCs/>
                <w:kern w:val="0"/>
                <w:szCs w:val="21"/>
              </w:rPr>
              <w:t xml:space="preserve"> (RMB)</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5B3D78" w:rsidRPr="003E3187" w:rsidRDefault="005B3D78" w:rsidP="00F87ED4">
            <w:pPr>
              <w:widowControl/>
              <w:ind w:leftChars="-1795" w:left="-3769" w:firstLineChars="423" w:firstLine="846"/>
              <w:jc w:val="right"/>
              <w:rPr>
                <w:rFonts w:ascii="Tahoma" w:eastAsia="宋体" w:hAnsi="Tahoma" w:cs="Tahoma"/>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3D78" w:rsidRPr="00903748" w:rsidRDefault="005B3D78" w:rsidP="00F87ED4">
            <w:pPr>
              <w:widowControl/>
              <w:jc w:val="left"/>
              <w:rPr>
                <w:rFonts w:ascii="Tahoma" w:eastAsia="宋体" w:hAnsi="Tahoma" w:cs="Tahoma"/>
                <w:b/>
                <w:kern w:val="0"/>
                <w:sz w:val="20"/>
                <w:szCs w:val="20"/>
              </w:rPr>
            </w:pPr>
            <w:r w:rsidRPr="00903748">
              <w:rPr>
                <w:rFonts w:ascii="Times New Roman" w:eastAsia="宋体" w:hAnsi="Times New Roman" w:cs="Times New Roman"/>
                <w:b/>
                <w:sz w:val="24"/>
                <w:szCs w:val="24"/>
              </w:rPr>
              <w:t>￥</w:t>
            </w:r>
            <w:r w:rsidRPr="00903748">
              <w:rPr>
                <w:rFonts w:ascii="Times New Roman" w:eastAsia="宋体" w:hAnsi="Times New Roman" w:cs="Times New Roman"/>
                <w:b/>
                <w:sz w:val="24"/>
                <w:szCs w:val="24"/>
              </w:rPr>
              <w:t>746,000.00</w:t>
            </w:r>
          </w:p>
        </w:tc>
      </w:tr>
    </w:tbl>
    <w:p w:rsidR="005B3D78" w:rsidRPr="007322B5" w:rsidRDefault="005B3D78" w:rsidP="005B3D78"/>
    <w:p w:rsidR="00000000" w:rsidRDefault="005B3D78"/>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78" w:rsidRDefault="005B3D78" w:rsidP="005B3D78">
      <w:r>
        <w:separator/>
      </w:r>
    </w:p>
  </w:endnote>
  <w:endnote w:type="continuationSeparator" w:id="1">
    <w:p w:rsidR="005B3D78" w:rsidRDefault="005B3D78" w:rsidP="005B3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altName w:val="微软雅黑"/>
    <w:charset w:val="86"/>
    <w:family w:val="swiss"/>
    <w:pitch w:val="variable"/>
    <w:sig w:usb0="00000000"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78" w:rsidRDefault="005B3D78" w:rsidP="005B3D78">
      <w:r>
        <w:separator/>
      </w:r>
    </w:p>
  </w:footnote>
  <w:footnote w:type="continuationSeparator" w:id="1">
    <w:p w:rsidR="005B3D78" w:rsidRDefault="005B3D78" w:rsidP="005B3D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D78"/>
    <w:rsid w:val="005B3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78"/>
    <w:pPr>
      <w:widowControl w:val="0"/>
      <w:jc w:val="both"/>
    </w:pPr>
  </w:style>
  <w:style w:type="paragraph" w:styleId="1">
    <w:name w:val="heading 1"/>
    <w:basedOn w:val="a"/>
    <w:next w:val="a"/>
    <w:link w:val="1Char"/>
    <w:uiPriority w:val="9"/>
    <w:qFormat/>
    <w:rsid w:val="005B3D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D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D78"/>
    <w:rPr>
      <w:sz w:val="18"/>
      <w:szCs w:val="18"/>
    </w:rPr>
  </w:style>
  <w:style w:type="paragraph" w:styleId="a4">
    <w:name w:val="footer"/>
    <w:basedOn w:val="a"/>
    <w:link w:val="Char0"/>
    <w:uiPriority w:val="99"/>
    <w:semiHidden/>
    <w:unhideWhenUsed/>
    <w:rsid w:val="005B3D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3D78"/>
    <w:rPr>
      <w:sz w:val="18"/>
      <w:szCs w:val="18"/>
    </w:rPr>
  </w:style>
  <w:style w:type="character" w:customStyle="1" w:styleId="1Char">
    <w:name w:val="标题 1 Char"/>
    <w:basedOn w:val="a0"/>
    <w:link w:val="1"/>
    <w:uiPriority w:val="9"/>
    <w:rsid w:val="005B3D78"/>
    <w:rPr>
      <w:b/>
      <w:bCs/>
      <w:kern w:val="44"/>
      <w:sz w:val="44"/>
      <w:szCs w:val="44"/>
    </w:rPr>
  </w:style>
  <w:style w:type="character" w:styleId="a5">
    <w:name w:val="Hyperlink"/>
    <w:uiPriority w:val="99"/>
    <w:unhideWhenUsed/>
    <w:rsid w:val="005B3D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张凯</dc:creator>
  <cp:keywords/>
  <dc:description/>
  <cp:lastModifiedBy>张凯</cp:lastModifiedBy>
  <cp:revision>2</cp:revision>
  <dcterms:created xsi:type="dcterms:W3CDTF">2019-06-18T04:19:00Z</dcterms:created>
  <dcterms:modified xsi:type="dcterms:W3CDTF">2019-06-18T04:20:00Z</dcterms:modified>
</cp:coreProperties>
</file>